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3.xml" ContentType="application/vnd.openxmlformats-officedocument.wordprocessingml.header+xml"/>
  <Override PartName="/word/styles.xml" ContentType="application/vnd.openxmlformats-officedocument.wordprocessingml.styl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word/webSettings.xml" ContentType="application/vnd.openxmlformats-officedocument.wordprocessingml.webSettings+xml"/>
  <Override PartName="/word/footer1.xml" ContentType="application/vnd.openxmlformats-officedocument.wordprocessingml.footer+xml"/>
  <Override PartName="/word/settings.xml" ContentType="application/vnd.openxmlformats-officedocument.wordprocessingml.settings+xml"/>
  <Override PartName="/word/footer4.xml" ContentType="application/vnd.openxmlformats-officedocument.wordprocessingml.footer+xml"/>
  <Override PartName="/word/header2.xml" ContentType="application/vnd.openxmlformats-officedocument.wordprocessingml.header+xml"/>
  <Override PartName="/word/stylesWithEffects.xml" ContentType="application/vnd.ms-word.stylesWithEffects+xml"/>
  <Override PartName="/word/header1.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Default Extension="png" ContentType="image/png"/>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496" w:rsidRDefault="00AC6496" w:rsidP="00C851FE">
      <w:pPr>
        <w:jc w:val="left"/>
        <w:outlineLvl w:val="0"/>
        <w:rPr>
          <w:rFonts w:ascii="Georgia" w:hAnsi="Georgia"/>
          <w:b/>
          <w:bCs/>
          <w:caps/>
          <w:kern w:val="28"/>
          <w:lang w:eastAsia="en-US"/>
        </w:rPr>
      </w:pPr>
      <w:bookmarkStart w:id="0" w:name="TimeReverse"/>
      <w:bookmarkStart w:id="1" w:name="_GoBack"/>
      <w:bookmarkEnd w:id="1"/>
    </w:p>
    <w:p w:rsidR="00285597" w:rsidRDefault="00285597" w:rsidP="00C851FE">
      <w:pPr>
        <w:jc w:val="left"/>
        <w:outlineLvl w:val="0"/>
        <w:rPr>
          <w:rFonts w:ascii="Georgia" w:hAnsi="Georgia"/>
          <w:b/>
          <w:bCs/>
          <w:caps/>
          <w:kern w:val="28"/>
          <w:lang w:eastAsia="en-US"/>
        </w:rPr>
      </w:pPr>
    </w:p>
    <w:p w:rsidR="00285597" w:rsidRDefault="00285597" w:rsidP="00C851FE">
      <w:pPr>
        <w:jc w:val="left"/>
        <w:outlineLvl w:val="0"/>
        <w:rPr>
          <w:rFonts w:ascii="Georgia" w:hAnsi="Georgia"/>
          <w:b/>
          <w:bCs/>
          <w:caps/>
          <w:kern w:val="28"/>
          <w:lang w:eastAsia="en-US"/>
        </w:rPr>
      </w:pPr>
    </w:p>
    <w:p w:rsidR="00285597" w:rsidRDefault="00285597" w:rsidP="00C851FE">
      <w:pPr>
        <w:jc w:val="left"/>
        <w:outlineLvl w:val="0"/>
        <w:rPr>
          <w:rFonts w:ascii="Georgia" w:hAnsi="Georgia"/>
          <w:b/>
          <w:bCs/>
          <w:caps/>
          <w:kern w:val="28"/>
          <w:lang w:eastAsia="en-US"/>
        </w:rPr>
      </w:pPr>
    </w:p>
    <w:p w:rsidR="00285597" w:rsidRDefault="00285597" w:rsidP="00C851FE">
      <w:pPr>
        <w:jc w:val="left"/>
        <w:outlineLvl w:val="0"/>
        <w:rPr>
          <w:rFonts w:ascii="Georgia" w:hAnsi="Georgia"/>
          <w:b/>
          <w:bCs/>
          <w:caps/>
          <w:kern w:val="28"/>
          <w:lang w:eastAsia="en-US"/>
        </w:rPr>
      </w:pPr>
    </w:p>
    <w:p w:rsidR="00285597" w:rsidRDefault="00285597" w:rsidP="00C851FE">
      <w:pPr>
        <w:jc w:val="left"/>
        <w:outlineLvl w:val="0"/>
        <w:rPr>
          <w:rFonts w:ascii="Georgia" w:hAnsi="Georgia"/>
          <w:b/>
          <w:bCs/>
          <w:caps/>
          <w:kern w:val="28"/>
          <w:lang w:eastAsia="en-US"/>
        </w:rPr>
      </w:pPr>
    </w:p>
    <w:p w:rsidR="00285597" w:rsidRDefault="00285597" w:rsidP="00C851FE">
      <w:pPr>
        <w:jc w:val="left"/>
        <w:outlineLvl w:val="0"/>
        <w:rPr>
          <w:rFonts w:ascii="Georgia" w:hAnsi="Georgia"/>
          <w:b/>
          <w:bCs/>
          <w:caps/>
          <w:kern w:val="28"/>
          <w:lang w:eastAsia="en-US"/>
        </w:rPr>
      </w:pPr>
    </w:p>
    <w:p w:rsidR="00285597" w:rsidRPr="006F7347" w:rsidRDefault="00285597" w:rsidP="00C851FE">
      <w:pPr>
        <w:jc w:val="left"/>
        <w:outlineLvl w:val="0"/>
        <w:rPr>
          <w:rFonts w:ascii="Georgia" w:hAnsi="Georgia"/>
          <w:b/>
          <w:bCs/>
          <w:caps/>
          <w:kern w:val="28"/>
          <w:lang w:eastAsia="en-US"/>
        </w:rPr>
      </w:pPr>
    </w:p>
    <w:p w:rsidR="004553F3" w:rsidRPr="006F7347" w:rsidRDefault="004553F3" w:rsidP="00C851FE">
      <w:pPr>
        <w:jc w:val="left"/>
        <w:outlineLvl w:val="0"/>
        <w:rPr>
          <w:rFonts w:ascii="Georgia" w:hAnsi="Georgia"/>
          <w:b/>
          <w:bCs/>
          <w:caps/>
          <w:kern w:val="28"/>
          <w:lang w:eastAsia="en-US"/>
        </w:rPr>
      </w:pPr>
    </w:p>
    <w:p w:rsidR="004553F3" w:rsidRPr="006F7347" w:rsidRDefault="004553F3" w:rsidP="00C851FE">
      <w:pPr>
        <w:jc w:val="left"/>
        <w:outlineLvl w:val="0"/>
        <w:rPr>
          <w:rFonts w:ascii="Georgia" w:hAnsi="Georgia"/>
          <w:b/>
          <w:bCs/>
          <w:caps/>
          <w:kern w:val="28"/>
          <w:lang w:eastAsia="en-US"/>
        </w:rPr>
      </w:pPr>
    </w:p>
    <w:p w:rsidR="00D438F4" w:rsidRDefault="00D438F4" w:rsidP="00C851FE">
      <w:pPr>
        <w:jc w:val="left"/>
        <w:outlineLvl w:val="0"/>
        <w:rPr>
          <w:rFonts w:ascii="Georgia" w:hAnsi="Georgia"/>
          <w:b/>
          <w:bCs/>
          <w:caps/>
          <w:kern w:val="28"/>
          <w:lang w:eastAsia="en-US"/>
        </w:rPr>
      </w:pPr>
    </w:p>
    <w:p w:rsidR="00D438F4" w:rsidRDefault="00D438F4" w:rsidP="00C851FE">
      <w:pPr>
        <w:jc w:val="left"/>
        <w:outlineLvl w:val="0"/>
        <w:rPr>
          <w:rFonts w:ascii="Georgia" w:hAnsi="Georgia"/>
          <w:b/>
          <w:bCs/>
          <w:caps/>
          <w:kern w:val="28"/>
          <w:lang w:eastAsia="en-US"/>
        </w:rPr>
      </w:pPr>
    </w:p>
    <w:p w:rsidR="00D438F4" w:rsidRDefault="00D438F4" w:rsidP="00C851FE">
      <w:pPr>
        <w:jc w:val="left"/>
        <w:outlineLvl w:val="0"/>
        <w:rPr>
          <w:rFonts w:ascii="Georgia" w:hAnsi="Georgia"/>
          <w:b/>
          <w:bCs/>
          <w:caps/>
          <w:kern w:val="28"/>
          <w:lang w:eastAsia="en-US"/>
        </w:rPr>
      </w:pPr>
    </w:p>
    <w:p w:rsidR="00D438F4" w:rsidRDefault="00D438F4" w:rsidP="00C851FE">
      <w:pPr>
        <w:jc w:val="left"/>
        <w:outlineLvl w:val="0"/>
        <w:rPr>
          <w:rFonts w:ascii="Georgia" w:hAnsi="Georgia"/>
          <w:b/>
          <w:bCs/>
          <w:caps/>
          <w:kern w:val="28"/>
          <w:lang w:eastAsia="en-US"/>
        </w:rPr>
      </w:pPr>
    </w:p>
    <w:p w:rsidR="00D438F4" w:rsidRDefault="00D438F4" w:rsidP="00C851FE">
      <w:pPr>
        <w:jc w:val="left"/>
        <w:outlineLvl w:val="0"/>
        <w:rPr>
          <w:rFonts w:ascii="Georgia" w:hAnsi="Georgia"/>
          <w:b/>
          <w:bCs/>
          <w:caps/>
          <w:kern w:val="28"/>
          <w:lang w:eastAsia="en-US"/>
        </w:rPr>
      </w:pPr>
    </w:p>
    <w:p w:rsidR="00D438F4" w:rsidRDefault="00D438F4" w:rsidP="00C851FE">
      <w:pPr>
        <w:jc w:val="left"/>
        <w:outlineLvl w:val="0"/>
        <w:rPr>
          <w:rFonts w:ascii="Georgia" w:hAnsi="Georgia"/>
          <w:b/>
          <w:bCs/>
          <w:caps/>
          <w:kern w:val="28"/>
          <w:lang w:eastAsia="en-US"/>
        </w:rPr>
      </w:pPr>
    </w:p>
    <w:p w:rsidR="00D438F4" w:rsidRDefault="00D438F4" w:rsidP="00C851FE">
      <w:pPr>
        <w:jc w:val="left"/>
        <w:outlineLvl w:val="0"/>
        <w:rPr>
          <w:rFonts w:ascii="Georgia" w:hAnsi="Georgia"/>
          <w:b/>
          <w:bCs/>
          <w:caps/>
          <w:kern w:val="28"/>
          <w:lang w:eastAsia="en-US"/>
        </w:rPr>
      </w:pPr>
    </w:p>
    <w:p w:rsidR="004553F3" w:rsidRPr="006F7347" w:rsidRDefault="004553F3" w:rsidP="006F7347">
      <w:pPr>
        <w:spacing w:after="240"/>
        <w:jc w:val="center"/>
        <w:outlineLvl w:val="0"/>
        <w:rPr>
          <w:rFonts w:ascii="Georgia" w:hAnsi="Georgia"/>
          <w:b/>
          <w:bCs/>
          <w:caps/>
          <w:kern w:val="28"/>
          <w:lang w:eastAsia="en-US"/>
        </w:rPr>
      </w:pPr>
      <w:r w:rsidRPr="006F7347">
        <w:rPr>
          <w:rFonts w:ascii="Georgia" w:hAnsi="Georgia"/>
          <w:b/>
          <w:bCs/>
          <w:caps/>
          <w:kern w:val="28"/>
          <w:lang w:eastAsia="en-US"/>
        </w:rPr>
        <w:t xml:space="preserve">Schedule </w:t>
      </w:r>
      <w:r w:rsidR="006F7347" w:rsidRPr="006F7347">
        <w:rPr>
          <w:rFonts w:ascii="Georgia" w:hAnsi="Georgia"/>
          <w:b/>
          <w:bCs/>
          <w:caps/>
          <w:kern w:val="28"/>
          <w:lang w:eastAsia="en-US"/>
        </w:rPr>
        <w:t>8</w:t>
      </w:r>
    </w:p>
    <w:p w:rsidR="004553F3" w:rsidRPr="006F7347" w:rsidRDefault="004553F3" w:rsidP="006F7347">
      <w:pPr>
        <w:spacing w:after="240"/>
        <w:jc w:val="center"/>
        <w:outlineLvl w:val="0"/>
        <w:rPr>
          <w:rFonts w:ascii="Georgia" w:hAnsi="Georgia"/>
          <w:b/>
          <w:bCs/>
          <w:caps/>
          <w:kern w:val="28"/>
          <w:lang w:eastAsia="en-US"/>
        </w:rPr>
      </w:pPr>
      <w:r w:rsidRPr="006F7347">
        <w:rPr>
          <w:rFonts w:ascii="Georgia" w:hAnsi="Georgia"/>
          <w:b/>
          <w:bCs/>
          <w:caps/>
          <w:kern w:val="28"/>
          <w:lang w:eastAsia="en-US"/>
        </w:rPr>
        <w:t>tupe</w:t>
      </w:r>
      <w:r w:rsidR="00BF53BA">
        <w:rPr>
          <w:rFonts w:ascii="Georgia" w:hAnsi="Georgia"/>
          <w:b/>
          <w:bCs/>
          <w:caps/>
          <w:kern w:val="28"/>
          <w:lang w:eastAsia="en-US"/>
        </w:rPr>
        <w:t xml:space="preserve"> AND</w:t>
      </w:r>
      <w:r w:rsidRPr="006F7347">
        <w:rPr>
          <w:rFonts w:ascii="Georgia" w:hAnsi="Georgia"/>
          <w:b/>
          <w:bCs/>
          <w:caps/>
          <w:kern w:val="28"/>
          <w:lang w:eastAsia="en-US"/>
        </w:rPr>
        <w:t xml:space="preserve"> eMPLOYEES</w:t>
      </w:r>
    </w:p>
    <w:p w:rsidR="00BD1794" w:rsidRPr="006F7347" w:rsidRDefault="00BD1794" w:rsidP="006F7347">
      <w:pPr>
        <w:widowControl w:val="0"/>
        <w:spacing w:after="240"/>
        <w:outlineLvl w:val="0"/>
        <w:rPr>
          <w:rFonts w:ascii="Georgia" w:hAnsi="Georgia"/>
        </w:rPr>
      </w:pPr>
    </w:p>
    <w:p w:rsidR="002F3E90" w:rsidRPr="006F7347" w:rsidRDefault="002F3E90" w:rsidP="006F7347">
      <w:pPr>
        <w:widowControl w:val="0"/>
        <w:spacing w:after="240"/>
        <w:jc w:val="left"/>
        <w:outlineLvl w:val="0"/>
        <w:rPr>
          <w:rFonts w:ascii="Georgia" w:hAnsi="Georgia"/>
        </w:rPr>
        <w:sectPr w:rsidR="002F3E90" w:rsidRPr="006F7347" w:rsidSect="00285597">
          <w:headerReference w:type="even" r:id="rId9"/>
          <w:headerReference w:type="default" r:id="rId10"/>
          <w:footerReference w:type="even" r:id="rId11"/>
          <w:footerReference w:type="default" r:id="rId12"/>
          <w:headerReference w:type="first" r:id="rId13"/>
          <w:footerReference w:type="first" r:id="rId14"/>
          <w:pgSz w:w="11907" w:h="16840" w:code="9"/>
          <w:pgMar w:top="1440" w:right="1440" w:bottom="1440" w:left="1440" w:header="709" w:footer="709" w:gutter="0"/>
          <w:cols w:space="708"/>
          <w:docGrid w:linePitch="299"/>
        </w:sectPr>
      </w:pPr>
    </w:p>
    <w:p w:rsidR="009B068F" w:rsidRPr="006F7347" w:rsidRDefault="005E1C6E" w:rsidP="006F7347">
      <w:pPr>
        <w:pStyle w:val="Level1"/>
        <w:spacing w:line="240" w:lineRule="auto"/>
        <w:rPr>
          <w:rFonts w:ascii="Georgia" w:hAnsi="Georgia"/>
        </w:rPr>
      </w:pPr>
      <w:r>
        <w:rPr>
          <w:rFonts w:ascii="Georgia" w:hAnsi="Georgia"/>
          <w:b/>
        </w:rPr>
        <w:lastRenderedPageBreak/>
        <w:t>NOT USED</w:t>
      </w:r>
    </w:p>
    <w:p w:rsidR="009B068F" w:rsidRPr="006F7347" w:rsidRDefault="003F69E3" w:rsidP="006F7347">
      <w:pPr>
        <w:pStyle w:val="Level1"/>
        <w:spacing w:line="240" w:lineRule="auto"/>
        <w:rPr>
          <w:rFonts w:ascii="Georgia" w:hAnsi="Georgia"/>
        </w:rPr>
      </w:pPr>
      <w:bookmarkStart w:id="2" w:name="_Ref46608508"/>
      <w:bookmarkStart w:id="3" w:name="_Ref46608570"/>
      <w:bookmarkStart w:id="4" w:name="_Ref253395127"/>
      <w:bookmarkStart w:id="5" w:name="_Ref408915344"/>
      <w:bookmarkStart w:id="6" w:name="_Ref408966846"/>
      <w:bookmarkStart w:id="7" w:name="_Ref408979753"/>
      <w:bookmarkStart w:id="8" w:name="_Ref408980569"/>
      <w:r w:rsidRPr="006F7347">
        <w:rPr>
          <w:rFonts w:ascii="Georgia" w:hAnsi="Georgia"/>
          <w:b/>
        </w:rPr>
        <w:t>TUPE</w:t>
      </w:r>
      <w:bookmarkEnd w:id="2"/>
      <w:bookmarkEnd w:id="3"/>
      <w:r w:rsidRPr="006F7347">
        <w:rPr>
          <w:rFonts w:ascii="Georgia" w:hAnsi="Georgia"/>
          <w:b/>
        </w:rPr>
        <w:t xml:space="preserve"> </w:t>
      </w:r>
      <w:bookmarkEnd w:id="4"/>
      <w:bookmarkEnd w:id="5"/>
      <w:bookmarkEnd w:id="6"/>
      <w:bookmarkEnd w:id="7"/>
      <w:r w:rsidRPr="006F7347">
        <w:rPr>
          <w:rFonts w:ascii="Georgia" w:hAnsi="Georgia"/>
          <w:b/>
        </w:rPr>
        <w:t>AND EMPLOYEES</w:t>
      </w:r>
      <w:bookmarkEnd w:id="8"/>
    </w:p>
    <w:p w:rsidR="00134813" w:rsidRPr="00FA5CA4" w:rsidRDefault="00134813" w:rsidP="00882897">
      <w:pPr>
        <w:pStyle w:val="Level2"/>
        <w:numPr>
          <w:ilvl w:val="0"/>
          <w:numId w:val="0"/>
        </w:numPr>
        <w:spacing w:line="240" w:lineRule="auto"/>
        <w:ind w:left="131" w:firstLine="720"/>
        <w:rPr>
          <w:rFonts w:ascii="Georgia" w:hAnsi="Georgia"/>
        </w:rPr>
      </w:pPr>
      <w:bookmarkStart w:id="9" w:name="_Ref46608839"/>
      <w:r w:rsidRPr="006F7347">
        <w:rPr>
          <w:rFonts w:ascii="Georgia" w:hAnsi="Georgia"/>
          <w:b/>
          <w:bCs/>
          <w:color w:val="000000"/>
        </w:rPr>
        <w:t xml:space="preserve">Information on Re-tender, Expiry or Termination </w:t>
      </w:r>
    </w:p>
    <w:p w:rsidR="00134813" w:rsidRPr="006F7347" w:rsidRDefault="009B068F" w:rsidP="006F7347">
      <w:pPr>
        <w:pStyle w:val="Level2"/>
        <w:spacing w:line="240" w:lineRule="auto"/>
        <w:rPr>
          <w:rFonts w:ascii="Georgia" w:hAnsi="Georgia"/>
        </w:rPr>
      </w:pPr>
      <w:bookmarkStart w:id="10" w:name="_Ref270438650"/>
      <w:r w:rsidRPr="006F7347">
        <w:rPr>
          <w:rFonts w:ascii="Georgia" w:hAnsi="Georgia"/>
        </w:rPr>
        <w:t>During the period of eighteen</w:t>
      </w:r>
      <w:r w:rsidR="001C4506">
        <w:rPr>
          <w:rFonts w:ascii="Georgia" w:hAnsi="Georgia"/>
        </w:rPr>
        <w:t xml:space="preserve"> (18)</w:t>
      </w:r>
      <w:r w:rsidRPr="006F7347">
        <w:rPr>
          <w:rFonts w:ascii="Georgia" w:hAnsi="Georgia"/>
        </w:rPr>
        <w:t xml:space="preserve"> </w:t>
      </w:r>
      <w:r w:rsidR="001C4506">
        <w:rPr>
          <w:rFonts w:ascii="Georgia" w:hAnsi="Georgia"/>
        </w:rPr>
        <w:t>M</w:t>
      </w:r>
      <w:r w:rsidRPr="006F7347">
        <w:rPr>
          <w:rFonts w:ascii="Georgia" w:hAnsi="Georgia"/>
        </w:rPr>
        <w:t xml:space="preserve">onths preceding the </w:t>
      </w:r>
      <w:r w:rsidR="00430D4F" w:rsidRPr="006F7347">
        <w:rPr>
          <w:rFonts w:ascii="Georgia" w:hAnsi="Georgia"/>
        </w:rPr>
        <w:t xml:space="preserve">Expiry Date </w:t>
      </w:r>
      <w:r w:rsidRPr="006F7347">
        <w:rPr>
          <w:rFonts w:ascii="Georgia" w:hAnsi="Georgia"/>
        </w:rPr>
        <w:t xml:space="preserve">or at any other time as directed by the Authority (but no more than once in any Year) or </w:t>
      </w:r>
      <w:r w:rsidR="008C720C" w:rsidRPr="006F7347">
        <w:rPr>
          <w:rFonts w:ascii="Georgia" w:hAnsi="Georgia"/>
        </w:rPr>
        <w:t xml:space="preserve">once </w:t>
      </w:r>
      <w:r w:rsidRPr="006F7347">
        <w:rPr>
          <w:rFonts w:ascii="Georgia" w:hAnsi="Georgia"/>
        </w:rPr>
        <w:t>notice to terminate this Contract or the provision of part of the Service</w:t>
      </w:r>
      <w:r w:rsidR="00822E16" w:rsidRPr="006F7347">
        <w:rPr>
          <w:rFonts w:ascii="Georgia" w:hAnsi="Georgia"/>
        </w:rPr>
        <w:t>s</w:t>
      </w:r>
      <w:r w:rsidRPr="006F7347">
        <w:rPr>
          <w:rFonts w:ascii="Georgia" w:hAnsi="Georgia"/>
        </w:rPr>
        <w:t xml:space="preserve"> under this Contract</w:t>
      </w:r>
      <w:r w:rsidR="008C720C" w:rsidRPr="006F7347">
        <w:rPr>
          <w:rFonts w:ascii="Georgia" w:hAnsi="Georgia"/>
        </w:rPr>
        <w:t xml:space="preserve"> has been given (for whatever reason</w:t>
      </w:r>
      <w:r w:rsidR="00F42E54" w:rsidRPr="006F7347">
        <w:rPr>
          <w:rFonts w:ascii="Georgia" w:hAnsi="Georgia"/>
        </w:rPr>
        <w:t xml:space="preserve"> and whether in whole or in part</w:t>
      </w:r>
      <w:r w:rsidR="008C720C" w:rsidRPr="006F7347">
        <w:rPr>
          <w:rFonts w:ascii="Georgia" w:hAnsi="Georgia"/>
        </w:rPr>
        <w:t>)</w:t>
      </w:r>
      <w:r w:rsidR="00A8718A" w:rsidRPr="006F7347">
        <w:rPr>
          <w:rFonts w:ascii="Georgia" w:hAnsi="Georgia"/>
        </w:rPr>
        <w:t xml:space="preserve"> or where there is a reasonable expectation on the part of the Authority that a Subsequent Relevant Transfer may take place</w:t>
      </w:r>
      <w:r w:rsidRPr="006F7347">
        <w:rPr>
          <w:rFonts w:ascii="Georgia" w:hAnsi="Georgia"/>
        </w:rPr>
        <w:t>, the Contractor shall</w:t>
      </w:r>
      <w:r w:rsidR="00B30376" w:rsidRPr="006F7347">
        <w:rPr>
          <w:rFonts w:ascii="Georgia" w:hAnsi="Georgia"/>
        </w:rPr>
        <w:t xml:space="preserve"> (subject to any restrictions under Data Protection Legislation)</w:t>
      </w:r>
      <w:r w:rsidRPr="006F7347">
        <w:rPr>
          <w:rFonts w:ascii="Georgia" w:hAnsi="Georgia"/>
        </w:rPr>
        <w:t>:</w:t>
      </w:r>
      <w:bookmarkEnd w:id="9"/>
      <w:bookmarkEnd w:id="10"/>
    </w:p>
    <w:p w:rsidR="00134813" w:rsidRPr="006F7347" w:rsidRDefault="00736998" w:rsidP="006F7347">
      <w:pPr>
        <w:pStyle w:val="Level3"/>
        <w:spacing w:line="240" w:lineRule="auto"/>
        <w:rPr>
          <w:rFonts w:ascii="Georgia" w:hAnsi="Georgia"/>
        </w:rPr>
      </w:pPr>
      <w:r w:rsidRPr="006F7347">
        <w:rPr>
          <w:rFonts w:ascii="Georgia" w:hAnsi="Georgia"/>
        </w:rPr>
        <w:t xml:space="preserve">upon the Authority's request, fully and accurately disclose to the Authority the information listed in Part </w:t>
      </w:r>
      <w:r w:rsidR="00FD3A6F" w:rsidRPr="006F7347">
        <w:rPr>
          <w:rFonts w:ascii="Georgia" w:hAnsi="Georgia"/>
        </w:rPr>
        <w:t xml:space="preserve">2 </w:t>
      </w:r>
      <w:r w:rsidRPr="006F7347">
        <w:rPr>
          <w:rFonts w:ascii="Georgia" w:hAnsi="Georgia"/>
        </w:rPr>
        <w:t xml:space="preserve">of Appendix </w:t>
      </w:r>
      <w:r w:rsidR="00FD3A6F" w:rsidRPr="006F7347">
        <w:rPr>
          <w:rFonts w:ascii="Georgia" w:hAnsi="Georgia"/>
        </w:rPr>
        <w:t xml:space="preserve">1 </w:t>
      </w:r>
      <w:r w:rsidRPr="006F7347">
        <w:rPr>
          <w:rFonts w:ascii="Georgia" w:hAnsi="Georgia"/>
        </w:rPr>
        <w:t xml:space="preserve">to this Schedule </w:t>
      </w:r>
      <w:r w:rsidR="006F7347">
        <w:rPr>
          <w:rFonts w:ascii="Georgia" w:hAnsi="Georgia"/>
        </w:rPr>
        <w:t>8</w:t>
      </w:r>
      <w:r w:rsidR="00AF5594">
        <w:rPr>
          <w:rFonts w:ascii="Georgia" w:hAnsi="Georgia"/>
        </w:rPr>
        <w:t xml:space="preserve"> (TUPE and Employees)</w:t>
      </w:r>
      <w:r w:rsidR="00A221F4" w:rsidRPr="006F7347">
        <w:rPr>
          <w:rFonts w:ascii="Georgia" w:hAnsi="Georgia"/>
        </w:rPr>
        <w:t xml:space="preserve"> </w:t>
      </w:r>
      <w:r w:rsidRPr="006F7347">
        <w:rPr>
          <w:rFonts w:ascii="Georgia" w:hAnsi="Georgia"/>
        </w:rPr>
        <w:t xml:space="preserve">relating to the </w:t>
      </w:r>
      <w:r w:rsidR="007F3FD7" w:rsidRPr="006F7347">
        <w:rPr>
          <w:rFonts w:ascii="Georgia" w:hAnsi="Georgia"/>
        </w:rPr>
        <w:t xml:space="preserve">Assigned </w:t>
      </w:r>
      <w:r w:rsidRPr="006F7347">
        <w:rPr>
          <w:rFonts w:ascii="Georgia" w:hAnsi="Georgia"/>
        </w:rPr>
        <w:t>Contractor</w:t>
      </w:r>
      <w:r w:rsidR="00A80D51" w:rsidRPr="006F7347">
        <w:rPr>
          <w:rFonts w:ascii="Georgia" w:hAnsi="Georgia"/>
        </w:rPr>
        <w:t>'s Staff</w:t>
      </w:r>
      <w:r w:rsidRPr="006F7347">
        <w:rPr>
          <w:rFonts w:ascii="Georgia" w:hAnsi="Georgia"/>
        </w:rPr>
        <w:t xml:space="preserve"> that are employed, assigned or engaged in the provision of the Service</w:t>
      </w:r>
      <w:r w:rsidR="00822E16" w:rsidRPr="006F7347">
        <w:rPr>
          <w:rFonts w:ascii="Georgia" w:hAnsi="Georgia"/>
        </w:rPr>
        <w:t>s</w:t>
      </w:r>
      <w:r w:rsidRPr="006F7347">
        <w:rPr>
          <w:rFonts w:ascii="Georgia" w:hAnsi="Georgia"/>
        </w:rPr>
        <w:t xml:space="preserve"> (or part of the Service</w:t>
      </w:r>
      <w:r w:rsidR="00822E16" w:rsidRPr="006F7347">
        <w:rPr>
          <w:rFonts w:ascii="Georgia" w:hAnsi="Georgia"/>
        </w:rPr>
        <w:t>s</w:t>
      </w:r>
      <w:r w:rsidRPr="006F7347">
        <w:rPr>
          <w:rFonts w:ascii="Georgia" w:hAnsi="Georgia"/>
        </w:rPr>
        <w:t xml:space="preserve"> which is subject to the Subsequent Relevant Transfer);</w:t>
      </w:r>
    </w:p>
    <w:p w:rsidR="00134813" w:rsidRPr="006F7347" w:rsidRDefault="009B068F" w:rsidP="006F7347">
      <w:pPr>
        <w:pStyle w:val="Level3"/>
        <w:spacing w:line="240" w:lineRule="auto"/>
        <w:rPr>
          <w:rFonts w:ascii="Georgia" w:hAnsi="Georgia"/>
        </w:rPr>
      </w:pPr>
      <w:r w:rsidRPr="006F7347">
        <w:rPr>
          <w:rFonts w:ascii="Georgia" w:hAnsi="Georgia"/>
        </w:rPr>
        <w:t xml:space="preserve">provide </w:t>
      </w:r>
      <w:r w:rsidR="00AF5594">
        <w:rPr>
          <w:rFonts w:ascii="Georgia" w:hAnsi="Georgia"/>
        </w:rPr>
        <w:t>such</w:t>
      </w:r>
      <w:r w:rsidR="00AF5594" w:rsidRPr="006F7347">
        <w:rPr>
          <w:rFonts w:ascii="Georgia" w:hAnsi="Georgia"/>
        </w:rPr>
        <w:t xml:space="preserve"> </w:t>
      </w:r>
      <w:r w:rsidRPr="006F7347">
        <w:rPr>
          <w:rFonts w:ascii="Georgia" w:hAnsi="Georgia"/>
        </w:rPr>
        <w:t xml:space="preserve">information promptly and in any event not later than three </w:t>
      </w:r>
      <w:r w:rsidR="00AF5594">
        <w:rPr>
          <w:rFonts w:ascii="Georgia" w:hAnsi="Georgia"/>
        </w:rPr>
        <w:t>(3) M</w:t>
      </w:r>
      <w:r w:rsidRPr="006F7347">
        <w:rPr>
          <w:rFonts w:ascii="Georgia" w:hAnsi="Georgia"/>
        </w:rPr>
        <w:t>onths</w:t>
      </w:r>
      <w:r w:rsidR="00A648C7" w:rsidRPr="006F7347">
        <w:rPr>
          <w:rFonts w:ascii="Georgia" w:hAnsi="Georgia"/>
        </w:rPr>
        <w:t xml:space="preserve"> </w:t>
      </w:r>
      <w:r w:rsidRPr="006F7347">
        <w:rPr>
          <w:rFonts w:ascii="Georgia" w:hAnsi="Georgia"/>
        </w:rPr>
        <w:t>from the date when a request for such information is made and at no cost to the Authority;</w:t>
      </w:r>
    </w:p>
    <w:p w:rsidR="00134813" w:rsidRPr="006F7347" w:rsidRDefault="009B068F" w:rsidP="006F7347">
      <w:pPr>
        <w:pStyle w:val="Level3"/>
        <w:spacing w:line="240" w:lineRule="auto"/>
        <w:rPr>
          <w:rFonts w:ascii="Georgia" w:hAnsi="Georgia"/>
        </w:rPr>
      </w:pPr>
      <w:r w:rsidRPr="006F7347">
        <w:rPr>
          <w:rFonts w:ascii="Georgia" w:hAnsi="Georgia"/>
        </w:rPr>
        <w:t xml:space="preserve">permit the Authority to use </w:t>
      </w:r>
      <w:r w:rsidR="00AF5594">
        <w:rPr>
          <w:rFonts w:ascii="Georgia" w:hAnsi="Georgia"/>
        </w:rPr>
        <w:t>such</w:t>
      </w:r>
      <w:r w:rsidR="00AF5594" w:rsidRPr="006F7347">
        <w:rPr>
          <w:rFonts w:ascii="Georgia" w:hAnsi="Georgia"/>
        </w:rPr>
        <w:t xml:space="preserve"> </w:t>
      </w:r>
      <w:r w:rsidRPr="006F7347">
        <w:rPr>
          <w:rFonts w:ascii="Georgia" w:hAnsi="Georgia"/>
        </w:rPr>
        <w:t>information for informing any tenderer for any services which are substantially the same as any part of the Service</w:t>
      </w:r>
      <w:r w:rsidR="00822E16" w:rsidRPr="006F7347">
        <w:rPr>
          <w:rFonts w:ascii="Georgia" w:hAnsi="Georgia"/>
        </w:rPr>
        <w:t>s</w:t>
      </w:r>
      <w:r w:rsidRPr="006F7347">
        <w:rPr>
          <w:rFonts w:ascii="Georgia" w:hAnsi="Georgia"/>
        </w:rPr>
        <w:t xml:space="preserve"> provided pursuant to this Contract; and </w:t>
      </w:r>
    </w:p>
    <w:p w:rsidR="00134813" w:rsidRPr="006F7347" w:rsidRDefault="009B068F" w:rsidP="006F7347">
      <w:pPr>
        <w:pStyle w:val="Level3"/>
        <w:spacing w:line="240" w:lineRule="auto"/>
        <w:rPr>
          <w:rFonts w:ascii="Georgia" w:hAnsi="Georgia"/>
        </w:rPr>
      </w:pPr>
      <w:r w:rsidRPr="006F7347">
        <w:rPr>
          <w:rFonts w:ascii="Georgia" w:hAnsi="Georgia"/>
        </w:rPr>
        <w:t xml:space="preserve">enable and assist the Authority and such other persons as the Authority may determine to communicate with and meet the </w:t>
      </w:r>
      <w:r w:rsidR="007F3FD7" w:rsidRPr="006F7347">
        <w:rPr>
          <w:rFonts w:ascii="Georgia" w:hAnsi="Georgia"/>
        </w:rPr>
        <w:t xml:space="preserve">Assigned </w:t>
      </w:r>
      <w:r w:rsidRPr="006F7347">
        <w:rPr>
          <w:rFonts w:ascii="Georgia" w:hAnsi="Georgia"/>
        </w:rPr>
        <w:t>Contractor</w:t>
      </w:r>
      <w:r w:rsidR="00A80D51" w:rsidRPr="006F7347">
        <w:rPr>
          <w:rFonts w:ascii="Georgia" w:hAnsi="Georgia"/>
        </w:rPr>
        <w:t>'s Staff</w:t>
      </w:r>
      <w:r w:rsidRPr="006F7347">
        <w:rPr>
          <w:rFonts w:ascii="Georgia" w:hAnsi="Georgia"/>
        </w:rPr>
        <w:t xml:space="preserve"> (as required) and their trade union or other employee representatives. </w:t>
      </w:r>
      <w:bookmarkStart w:id="11" w:name="_Ref253396975"/>
      <w:bookmarkStart w:id="12" w:name="_Ref46608846"/>
    </w:p>
    <w:p w:rsidR="00134813" w:rsidRPr="006F7347" w:rsidRDefault="009B068F" w:rsidP="006F7347">
      <w:pPr>
        <w:pStyle w:val="Level2"/>
        <w:spacing w:line="240" w:lineRule="auto"/>
        <w:rPr>
          <w:rFonts w:ascii="Georgia" w:hAnsi="Georgia"/>
        </w:rPr>
      </w:pPr>
      <w:bookmarkStart w:id="13" w:name="_Ref270438661"/>
      <w:r w:rsidRPr="006F7347">
        <w:rPr>
          <w:rFonts w:ascii="Georgia" w:hAnsi="Georgia"/>
        </w:rPr>
        <w:t>During the period of thre</w:t>
      </w:r>
      <w:r w:rsidR="00430D4F" w:rsidRPr="006F7347">
        <w:rPr>
          <w:rFonts w:ascii="Georgia" w:hAnsi="Georgia"/>
        </w:rPr>
        <w:t>e</w:t>
      </w:r>
      <w:r w:rsidR="00AF5594">
        <w:rPr>
          <w:rFonts w:ascii="Georgia" w:hAnsi="Georgia"/>
        </w:rPr>
        <w:t xml:space="preserve"> (3)</w:t>
      </w:r>
      <w:r w:rsidR="00430D4F" w:rsidRPr="006F7347">
        <w:rPr>
          <w:rFonts w:ascii="Georgia" w:hAnsi="Georgia"/>
        </w:rPr>
        <w:t xml:space="preserve"> </w:t>
      </w:r>
      <w:r w:rsidR="00AF5594">
        <w:rPr>
          <w:rFonts w:ascii="Georgia" w:hAnsi="Georgia"/>
        </w:rPr>
        <w:t>M</w:t>
      </w:r>
      <w:r w:rsidR="00AF5594" w:rsidRPr="006F7347">
        <w:rPr>
          <w:rFonts w:ascii="Georgia" w:hAnsi="Georgia"/>
        </w:rPr>
        <w:t xml:space="preserve">onths </w:t>
      </w:r>
      <w:r w:rsidR="00430D4F" w:rsidRPr="006F7347">
        <w:rPr>
          <w:rFonts w:ascii="Georgia" w:hAnsi="Georgia"/>
        </w:rPr>
        <w:t>preceding the Expiry Date</w:t>
      </w:r>
      <w:r w:rsidRPr="006F7347">
        <w:rPr>
          <w:rFonts w:ascii="Georgia" w:hAnsi="Georgia"/>
        </w:rPr>
        <w:t xml:space="preserve"> or at any other time as directed by the Authority (but no more than once in any Year) </w:t>
      </w:r>
      <w:r w:rsidR="00886C12" w:rsidRPr="006F7347">
        <w:rPr>
          <w:rFonts w:ascii="Georgia" w:hAnsi="Georgia"/>
        </w:rPr>
        <w:t>or once notice to terminate this Contract or the provision of part of the Service</w:t>
      </w:r>
      <w:r w:rsidR="00822E16" w:rsidRPr="006F7347">
        <w:rPr>
          <w:rFonts w:ascii="Georgia" w:hAnsi="Georgia"/>
        </w:rPr>
        <w:t>s</w:t>
      </w:r>
      <w:r w:rsidR="00886C12" w:rsidRPr="006F7347">
        <w:rPr>
          <w:rFonts w:ascii="Georgia" w:hAnsi="Georgia"/>
        </w:rPr>
        <w:t xml:space="preserve"> under this Contract has been given (for whatever reason</w:t>
      </w:r>
      <w:r w:rsidR="00A648C7" w:rsidRPr="006F7347">
        <w:rPr>
          <w:rFonts w:ascii="Georgia" w:hAnsi="Georgia"/>
        </w:rPr>
        <w:t xml:space="preserve"> and whether in whole or in part</w:t>
      </w:r>
      <w:r w:rsidR="00886C12" w:rsidRPr="006F7347">
        <w:rPr>
          <w:rFonts w:ascii="Georgia" w:hAnsi="Georgia"/>
        </w:rPr>
        <w:t>)</w:t>
      </w:r>
      <w:r w:rsidR="00A8718A" w:rsidRPr="006F7347">
        <w:rPr>
          <w:rFonts w:ascii="Georgia" w:hAnsi="Georgia"/>
        </w:rPr>
        <w:t xml:space="preserve"> or where there is a reasonable expectation on the part of the Authority that a Subsequent Relevant Transfer may take place</w:t>
      </w:r>
      <w:r w:rsidR="00886C12" w:rsidRPr="006F7347">
        <w:rPr>
          <w:rFonts w:ascii="Georgia" w:hAnsi="Georgia"/>
        </w:rPr>
        <w:t>, the Contractor shall</w:t>
      </w:r>
      <w:r w:rsidR="00B30376" w:rsidRPr="006F7347">
        <w:rPr>
          <w:rFonts w:ascii="Georgia" w:hAnsi="Georgia"/>
        </w:rPr>
        <w:t xml:space="preserve"> (subject to any restrictions under Data Protection Legislation)</w:t>
      </w:r>
      <w:r w:rsidRPr="006F7347">
        <w:rPr>
          <w:rFonts w:ascii="Georgia" w:hAnsi="Georgia"/>
        </w:rPr>
        <w:t>:</w:t>
      </w:r>
      <w:bookmarkEnd w:id="11"/>
      <w:bookmarkEnd w:id="13"/>
    </w:p>
    <w:p w:rsidR="00134813" w:rsidRPr="006F7347" w:rsidRDefault="00736998" w:rsidP="006F7347">
      <w:pPr>
        <w:pStyle w:val="Level3"/>
        <w:spacing w:line="240" w:lineRule="auto"/>
        <w:rPr>
          <w:rFonts w:ascii="Georgia" w:hAnsi="Georgia"/>
        </w:rPr>
      </w:pPr>
      <w:r w:rsidRPr="006F7347">
        <w:rPr>
          <w:rFonts w:ascii="Georgia" w:hAnsi="Georgia"/>
        </w:rPr>
        <w:t xml:space="preserve">upon the Authority's request fully and accurately disclose to the Authority such information listed in Part </w:t>
      </w:r>
      <w:r w:rsidR="00FD3A6F" w:rsidRPr="006F7347">
        <w:rPr>
          <w:rFonts w:ascii="Georgia" w:hAnsi="Georgia"/>
        </w:rPr>
        <w:t xml:space="preserve">3 </w:t>
      </w:r>
      <w:r w:rsidRPr="006F7347">
        <w:rPr>
          <w:rFonts w:ascii="Georgia" w:hAnsi="Georgia"/>
        </w:rPr>
        <w:t xml:space="preserve">of Appendix </w:t>
      </w:r>
      <w:r w:rsidR="00FD3A6F" w:rsidRPr="006F7347">
        <w:rPr>
          <w:rFonts w:ascii="Georgia" w:hAnsi="Georgia"/>
        </w:rPr>
        <w:t xml:space="preserve">1 </w:t>
      </w:r>
      <w:r w:rsidRPr="006F7347">
        <w:rPr>
          <w:rFonts w:ascii="Georgia" w:hAnsi="Georgia"/>
        </w:rPr>
        <w:t xml:space="preserve">to this Schedule </w:t>
      </w:r>
      <w:r w:rsidR="006F7347">
        <w:rPr>
          <w:rFonts w:ascii="Georgia" w:hAnsi="Georgia"/>
        </w:rPr>
        <w:t>8</w:t>
      </w:r>
      <w:r w:rsidR="00AF5594">
        <w:rPr>
          <w:rFonts w:ascii="Georgia" w:hAnsi="Georgia"/>
        </w:rPr>
        <w:t xml:space="preserve"> (TUPE and Employees)</w:t>
      </w:r>
      <w:r w:rsidR="00FD3A6F" w:rsidRPr="006F7347">
        <w:rPr>
          <w:rFonts w:ascii="Georgia" w:hAnsi="Georgia"/>
          <w:b/>
        </w:rPr>
        <w:t xml:space="preserve"> </w:t>
      </w:r>
      <w:r w:rsidRPr="006F7347">
        <w:rPr>
          <w:rFonts w:ascii="Georgia" w:hAnsi="Georgia"/>
        </w:rPr>
        <w:t xml:space="preserve">relating to the </w:t>
      </w:r>
      <w:r w:rsidR="007F3FD7" w:rsidRPr="006F7347">
        <w:rPr>
          <w:rFonts w:ascii="Georgia" w:hAnsi="Georgia"/>
        </w:rPr>
        <w:t xml:space="preserve">Assigned </w:t>
      </w:r>
      <w:r w:rsidRPr="006F7347">
        <w:rPr>
          <w:rFonts w:ascii="Georgia" w:hAnsi="Georgia"/>
        </w:rPr>
        <w:t>Contractor</w:t>
      </w:r>
      <w:r w:rsidR="00A80D51" w:rsidRPr="006F7347">
        <w:rPr>
          <w:rFonts w:ascii="Georgia" w:hAnsi="Georgia"/>
        </w:rPr>
        <w:t>'s</w:t>
      </w:r>
      <w:r w:rsidRPr="006F7347">
        <w:rPr>
          <w:rFonts w:ascii="Georgia" w:hAnsi="Georgia"/>
        </w:rPr>
        <w:t xml:space="preserve"> </w:t>
      </w:r>
      <w:r w:rsidR="00A80D51" w:rsidRPr="006F7347">
        <w:rPr>
          <w:rFonts w:ascii="Georgia" w:hAnsi="Georgia"/>
        </w:rPr>
        <w:t xml:space="preserve">Staff </w:t>
      </w:r>
      <w:r w:rsidRPr="006F7347">
        <w:rPr>
          <w:rFonts w:ascii="Georgia" w:hAnsi="Georgia"/>
        </w:rPr>
        <w:t>that are employed, assigned or engaged in the provision of the Service</w:t>
      </w:r>
      <w:r w:rsidR="00822E16" w:rsidRPr="006F7347">
        <w:rPr>
          <w:rFonts w:ascii="Georgia" w:hAnsi="Georgia"/>
        </w:rPr>
        <w:t>s</w:t>
      </w:r>
      <w:r w:rsidRPr="006F7347">
        <w:rPr>
          <w:rFonts w:ascii="Georgia" w:hAnsi="Georgia"/>
        </w:rPr>
        <w:t xml:space="preserve"> (or part of the Service</w:t>
      </w:r>
      <w:r w:rsidR="00822E16" w:rsidRPr="006F7347">
        <w:rPr>
          <w:rFonts w:ascii="Georgia" w:hAnsi="Georgia"/>
        </w:rPr>
        <w:t>s</w:t>
      </w:r>
      <w:r w:rsidRPr="006F7347">
        <w:rPr>
          <w:rFonts w:ascii="Georgia" w:hAnsi="Georgia"/>
        </w:rPr>
        <w:t xml:space="preserve"> which is subject to the Subsequent Relevant Transfe</w:t>
      </w:r>
      <w:r w:rsidRPr="00402B90">
        <w:rPr>
          <w:rFonts w:ascii="Georgia" w:hAnsi="Georgia"/>
        </w:rPr>
        <w:t>r</w:t>
      </w:r>
      <w:r w:rsidRPr="0016533B">
        <w:rPr>
          <w:rFonts w:ascii="Georgia" w:hAnsi="Georgia"/>
        </w:rPr>
        <w:t>;</w:t>
      </w:r>
    </w:p>
    <w:p w:rsidR="00134813" w:rsidRPr="006F7347" w:rsidRDefault="009B068F" w:rsidP="006F7347">
      <w:pPr>
        <w:pStyle w:val="Level3"/>
        <w:spacing w:line="240" w:lineRule="auto"/>
        <w:rPr>
          <w:rFonts w:ascii="Georgia" w:hAnsi="Georgia"/>
        </w:rPr>
      </w:pPr>
      <w:r w:rsidRPr="006F7347">
        <w:rPr>
          <w:rFonts w:ascii="Georgia" w:hAnsi="Georgia"/>
        </w:rPr>
        <w:t xml:space="preserve">provide the information promptly and in any event not later than </w:t>
      </w:r>
      <w:r w:rsidR="00CD6AF1" w:rsidRPr="006F7347">
        <w:rPr>
          <w:rFonts w:ascii="Georgia" w:hAnsi="Georgia"/>
        </w:rPr>
        <w:t xml:space="preserve">one </w:t>
      </w:r>
      <w:r w:rsidR="00AF5594">
        <w:rPr>
          <w:rFonts w:ascii="Georgia" w:hAnsi="Georgia"/>
        </w:rPr>
        <w:t>(1) M</w:t>
      </w:r>
      <w:r w:rsidR="00AF5594" w:rsidRPr="006F7347">
        <w:rPr>
          <w:rFonts w:ascii="Georgia" w:hAnsi="Georgia"/>
        </w:rPr>
        <w:t xml:space="preserve">onth </w:t>
      </w:r>
      <w:r w:rsidRPr="006F7347">
        <w:rPr>
          <w:rFonts w:ascii="Georgia" w:hAnsi="Georgia"/>
        </w:rPr>
        <w:t>from the date when a request for such information is made and at no cost to the Authority;</w:t>
      </w:r>
    </w:p>
    <w:p w:rsidR="00134813" w:rsidRPr="006F7347" w:rsidRDefault="009B068F" w:rsidP="006F7347">
      <w:pPr>
        <w:pStyle w:val="Level3"/>
        <w:spacing w:line="240" w:lineRule="auto"/>
        <w:rPr>
          <w:rFonts w:ascii="Georgia" w:hAnsi="Georgia"/>
        </w:rPr>
      </w:pPr>
      <w:r w:rsidRPr="006F7347">
        <w:rPr>
          <w:rFonts w:ascii="Georgia" w:hAnsi="Georgia"/>
        </w:rPr>
        <w:lastRenderedPageBreak/>
        <w:t>permit the Authority to use the information for informing any tenderer for any services which are substantially the same as any part of the Service</w:t>
      </w:r>
      <w:r w:rsidR="00822E16" w:rsidRPr="006F7347">
        <w:rPr>
          <w:rFonts w:ascii="Georgia" w:hAnsi="Georgia"/>
        </w:rPr>
        <w:t>s</w:t>
      </w:r>
      <w:r w:rsidRPr="006F7347">
        <w:rPr>
          <w:rFonts w:ascii="Georgia" w:hAnsi="Georgia"/>
        </w:rPr>
        <w:t xml:space="preserve"> provided pursuant to this Contract; and </w:t>
      </w:r>
    </w:p>
    <w:p w:rsidR="00134813" w:rsidRPr="006F7347" w:rsidRDefault="009B068F" w:rsidP="006F7347">
      <w:pPr>
        <w:pStyle w:val="Level3"/>
        <w:spacing w:line="240" w:lineRule="auto"/>
        <w:rPr>
          <w:rFonts w:ascii="Georgia" w:hAnsi="Georgia"/>
        </w:rPr>
      </w:pPr>
      <w:r w:rsidRPr="006F7347">
        <w:rPr>
          <w:rFonts w:ascii="Georgia" w:hAnsi="Georgia"/>
        </w:rPr>
        <w:t xml:space="preserve">enable and assist the Authority and such other persons as the Authority may determine to communicate with and meet the </w:t>
      </w:r>
      <w:r w:rsidR="007F3FD7" w:rsidRPr="006F7347">
        <w:rPr>
          <w:rFonts w:ascii="Georgia" w:hAnsi="Georgia"/>
        </w:rPr>
        <w:t xml:space="preserve">Assigned </w:t>
      </w:r>
      <w:r w:rsidRPr="006F7347">
        <w:rPr>
          <w:rFonts w:ascii="Georgia" w:hAnsi="Georgia"/>
        </w:rPr>
        <w:t>Contractor</w:t>
      </w:r>
      <w:r w:rsidR="00A80D51" w:rsidRPr="006F7347">
        <w:rPr>
          <w:rFonts w:ascii="Georgia" w:hAnsi="Georgia"/>
        </w:rPr>
        <w:t>'s Staff</w:t>
      </w:r>
      <w:r w:rsidRPr="006F7347">
        <w:rPr>
          <w:rFonts w:ascii="Georgia" w:hAnsi="Georgia"/>
        </w:rPr>
        <w:t xml:space="preserve"> (as required) and their trade union or other employee representatives.</w:t>
      </w:r>
      <w:bookmarkEnd w:id="12"/>
      <w:r w:rsidRPr="006F7347">
        <w:rPr>
          <w:rFonts w:ascii="Georgia" w:hAnsi="Georgia"/>
        </w:rPr>
        <w:t xml:space="preserve"> </w:t>
      </w:r>
      <w:bookmarkStart w:id="14" w:name="_Ref47363624"/>
    </w:p>
    <w:p w:rsidR="00134813" w:rsidRPr="006F7347" w:rsidRDefault="00736998" w:rsidP="006F7347">
      <w:pPr>
        <w:pStyle w:val="Level2"/>
        <w:spacing w:line="240" w:lineRule="auto"/>
        <w:rPr>
          <w:rFonts w:ascii="Georgia" w:hAnsi="Georgia"/>
        </w:rPr>
      </w:pPr>
      <w:bookmarkStart w:id="15" w:name="_Ref312064425"/>
      <w:bookmarkEnd w:id="14"/>
      <w:r w:rsidRPr="006F7347">
        <w:rPr>
          <w:rFonts w:ascii="Georgia" w:hAnsi="Georgia"/>
        </w:rPr>
        <w:t xml:space="preserve">The Contractor shall indemnify and keep the Authority and any New Contractor indemnified fully in respect of any claims, losses, costs, expenses, demands and liabilities arising from the provision of information by the Contractor under </w:t>
      </w:r>
      <w:r w:rsidR="006F7347" w:rsidRPr="006F7347">
        <w:rPr>
          <w:rFonts w:ascii="Georgia" w:hAnsi="Georgia"/>
        </w:rPr>
        <w:t>P</w:t>
      </w:r>
      <w:r w:rsidRPr="006F7347">
        <w:rPr>
          <w:rFonts w:ascii="Georgia" w:hAnsi="Georgia"/>
        </w:rPr>
        <w:t xml:space="preserve">aragraphs </w:t>
      </w:r>
      <w:r w:rsidR="00882897">
        <w:rPr>
          <w:rFonts w:ascii="Georgia" w:hAnsi="Georgia"/>
        </w:rPr>
        <w:t>2.1</w:t>
      </w:r>
      <w:r w:rsidRPr="006F7347">
        <w:rPr>
          <w:rFonts w:ascii="Georgia" w:hAnsi="Georgia"/>
        </w:rPr>
        <w:t xml:space="preserve"> and</w:t>
      </w:r>
      <w:r w:rsidR="00882897">
        <w:rPr>
          <w:rFonts w:ascii="Georgia" w:hAnsi="Georgia"/>
        </w:rPr>
        <w:t xml:space="preserve"> 2.2</w:t>
      </w:r>
      <w:r w:rsidRPr="006F7347">
        <w:rPr>
          <w:rFonts w:ascii="Georgia" w:hAnsi="Georgia"/>
        </w:rPr>
        <w:t xml:space="preserve">, inaccuracies in the information provided by the Contractor under </w:t>
      </w:r>
      <w:r w:rsidR="006F7347" w:rsidRPr="006F7347">
        <w:rPr>
          <w:rFonts w:ascii="Georgia" w:hAnsi="Georgia"/>
        </w:rPr>
        <w:t>P</w:t>
      </w:r>
      <w:r w:rsidRPr="006F7347">
        <w:rPr>
          <w:rFonts w:ascii="Georgia" w:hAnsi="Georgia"/>
        </w:rPr>
        <w:t xml:space="preserve">aragraphs </w:t>
      </w:r>
      <w:r w:rsidR="00882897">
        <w:rPr>
          <w:rFonts w:ascii="Georgia" w:hAnsi="Georgia"/>
        </w:rPr>
        <w:t>2.1</w:t>
      </w:r>
      <w:r w:rsidRPr="006F7347">
        <w:rPr>
          <w:rFonts w:ascii="Georgia" w:hAnsi="Georgia"/>
        </w:rPr>
        <w:t xml:space="preserve"> and </w:t>
      </w:r>
      <w:r w:rsidR="00882897">
        <w:rPr>
          <w:rFonts w:ascii="Georgia" w:hAnsi="Georgia"/>
        </w:rPr>
        <w:t>2.2</w:t>
      </w:r>
      <w:r w:rsidRPr="006F7347">
        <w:rPr>
          <w:rFonts w:ascii="Georgia" w:hAnsi="Georgia"/>
          <w:b/>
        </w:rPr>
        <w:t xml:space="preserve"> </w:t>
      </w:r>
      <w:r w:rsidRPr="006F7347">
        <w:rPr>
          <w:rFonts w:ascii="Georgia" w:hAnsi="Georgia"/>
        </w:rPr>
        <w:t xml:space="preserve">or the Contractor's failure to provide information under </w:t>
      </w:r>
      <w:r w:rsidR="006F7347" w:rsidRPr="006F7347">
        <w:rPr>
          <w:rFonts w:ascii="Georgia" w:hAnsi="Georgia"/>
        </w:rPr>
        <w:t>P</w:t>
      </w:r>
      <w:r w:rsidRPr="006F7347">
        <w:rPr>
          <w:rFonts w:ascii="Georgia" w:hAnsi="Georgia"/>
        </w:rPr>
        <w:t xml:space="preserve">aragraphs </w:t>
      </w:r>
      <w:r w:rsidR="00882897">
        <w:rPr>
          <w:rFonts w:ascii="Georgia" w:hAnsi="Georgia"/>
        </w:rPr>
        <w:t>2.1</w:t>
      </w:r>
      <w:r w:rsidRPr="006F7347">
        <w:rPr>
          <w:rFonts w:ascii="Georgia" w:hAnsi="Georgia"/>
        </w:rPr>
        <w:t xml:space="preserve"> and</w:t>
      </w:r>
      <w:r w:rsidR="00882897">
        <w:rPr>
          <w:rFonts w:ascii="Georgia" w:hAnsi="Georgia"/>
        </w:rPr>
        <w:t>2.2</w:t>
      </w:r>
      <w:r w:rsidRPr="006F7347">
        <w:rPr>
          <w:rFonts w:ascii="Georgia" w:hAnsi="Georgia"/>
        </w:rPr>
        <w:t>.</w:t>
      </w:r>
      <w:bookmarkEnd w:id="15"/>
      <w:r w:rsidRPr="006F7347">
        <w:rPr>
          <w:rFonts w:ascii="Georgia" w:hAnsi="Georgia"/>
        </w:rPr>
        <w:t xml:space="preserve"> </w:t>
      </w:r>
    </w:p>
    <w:p w:rsidR="003E4472" w:rsidRPr="006F7347" w:rsidRDefault="001C7CE1" w:rsidP="006F7347">
      <w:pPr>
        <w:pStyle w:val="Level2"/>
        <w:spacing w:line="240" w:lineRule="auto"/>
        <w:rPr>
          <w:rFonts w:ascii="Georgia" w:hAnsi="Georgia"/>
        </w:rPr>
      </w:pPr>
      <w:r w:rsidRPr="006F7347">
        <w:rPr>
          <w:rFonts w:ascii="Georgia" w:hAnsi="Georgia"/>
          <w:bCs/>
          <w:color w:val="000000"/>
        </w:rPr>
        <w:t>T</w:t>
      </w:r>
      <w:r w:rsidR="004F128A" w:rsidRPr="006F7347">
        <w:rPr>
          <w:rFonts w:ascii="Georgia" w:hAnsi="Georgia"/>
          <w:bCs/>
          <w:color w:val="000000"/>
        </w:rPr>
        <w:t xml:space="preserve">he </w:t>
      </w:r>
      <w:r w:rsidR="003E4472" w:rsidRPr="006F7347">
        <w:rPr>
          <w:rFonts w:ascii="Georgia" w:hAnsi="Georgia"/>
        </w:rPr>
        <w:t xml:space="preserve">Contractor shall indemnify and keep the Authority indemnified </w:t>
      </w:r>
      <w:r w:rsidR="00466784" w:rsidRPr="006F7347">
        <w:rPr>
          <w:rFonts w:ascii="Georgia" w:hAnsi="Georgia"/>
        </w:rPr>
        <w:t xml:space="preserve">in respect of any </w:t>
      </w:r>
      <w:r w:rsidRPr="006F7347">
        <w:rPr>
          <w:rFonts w:ascii="Georgia" w:hAnsi="Georgia"/>
        </w:rPr>
        <w:t>sums payable to a Ne</w:t>
      </w:r>
      <w:r w:rsidR="00151433" w:rsidRPr="006F7347">
        <w:rPr>
          <w:rFonts w:ascii="Georgia" w:hAnsi="Georgia"/>
        </w:rPr>
        <w:t xml:space="preserve">w Contractor for providing the </w:t>
      </w:r>
      <w:r w:rsidRPr="006F7347">
        <w:rPr>
          <w:rFonts w:ascii="Georgia" w:hAnsi="Georgia"/>
        </w:rPr>
        <w:t>Replacement Services</w:t>
      </w:r>
      <w:r w:rsidR="00E77671" w:rsidRPr="006F7347">
        <w:rPr>
          <w:rFonts w:ascii="Georgia" w:hAnsi="Georgia"/>
        </w:rPr>
        <w:t xml:space="preserve"> </w:t>
      </w:r>
      <w:r w:rsidRPr="006F7347">
        <w:rPr>
          <w:rFonts w:ascii="Georgia" w:hAnsi="Georgia"/>
        </w:rPr>
        <w:t xml:space="preserve">which </w:t>
      </w:r>
      <w:r w:rsidR="00787CEE" w:rsidRPr="006F7347">
        <w:rPr>
          <w:rFonts w:ascii="Georgia" w:hAnsi="Georgia"/>
        </w:rPr>
        <w:t xml:space="preserve">would not </w:t>
      </w:r>
      <w:r w:rsidRPr="006F7347">
        <w:rPr>
          <w:rFonts w:ascii="Georgia" w:hAnsi="Georgia"/>
        </w:rPr>
        <w:t xml:space="preserve">have been payable by the Authority </w:t>
      </w:r>
      <w:r w:rsidR="00787CEE" w:rsidRPr="006F7347">
        <w:rPr>
          <w:rFonts w:ascii="Georgia" w:hAnsi="Georgia"/>
        </w:rPr>
        <w:t xml:space="preserve">had the information provided by the Contractor under </w:t>
      </w:r>
      <w:r w:rsidR="006F7347" w:rsidRPr="006F7347">
        <w:rPr>
          <w:rFonts w:ascii="Georgia" w:hAnsi="Georgia"/>
        </w:rPr>
        <w:t>P</w:t>
      </w:r>
      <w:r w:rsidR="00787CEE" w:rsidRPr="006F7347">
        <w:rPr>
          <w:rFonts w:ascii="Georgia" w:hAnsi="Georgia"/>
        </w:rPr>
        <w:t xml:space="preserve">aragraphs </w:t>
      </w:r>
      <w:r w:rsidR="00882897">
        <w:rPr>
          <w:rFonts w:ascii="Georgia" w:hAnsi="Georgia"/>
        </w:rPr>
        <w:t>2.1</w:t>
      </w:r>
      <w:r w:rsidR="00156BE7">
        <w:rPr>
          <w:rFonts w:ascii="Georgia" w:hAnsi="Georgia"/>
        </w:rPr>
        <w:t xml:space="preserve"> </w:t>
      </w:r>
      <w:r w:rsidR="00787CEE" w:rsidRPr="006F7347">
        <w:rPr>
          <w:rFonts w:ascii="Georgia" w:hAnsi="Georgia"/>
        </w:rPr>
        <w:t xml:space="preserve">and </w:t>
      </w:r>
      <w:r w:rsidR="00882897">
        <w:rPr>
          <w:rFonts w:ascii="Georgia" w:hAnsi="Georgia"/>
        </w:rPr>
        <w:t>2.2</w:t>
      </w:r>
      <w:r w:rsidR="00787CEE" w:rsidRPr="006F7347">
        <w:rPr>
          <w:rFonts w:ascii="Georgia" w:hAnsi="Georgia"/>
          <w:b/>
        </w:rPr>
        <w:t xml:space="preserve"> </w:t>
      </w:r>
      <w:r w:rsidR="00787CEE" w:rsidRPr="006F7347">
        <w:rPr>
          <w:rFonts w:ascii="Georgia" w:hAnsi="Georgia"/>
          <w:bCs/>
          <w:color w:val="000000"/>
        </w:rPr>
        <w:t>been</w:t>
      </w:r>
      <w:r w:rsidR="00787CEE" w:rsidRPr="006F7347">
        <w:rPr>
          <w:rFonts w:ascii="Georgia" w:hAnsi="Georgia"/>
          <w:b/>
          <w:bCs/>
          <w:color w:val="000000"/>
        </w:rPr>
        <w:t xml:space="preserve"> </w:t>
      </w:r>
      <w:r w:rsidR="00151433" w:rsidRPr="006F7347">
        <w:rPr>
          <w:rFonts w:ascii="Georgia" w:hAnsi="Georgia"/>
          <w:bCs/>
          <w:color w:val="000000"/>
        </w:rPr>
        <w:t>true,</w:t>
      </w:r>
      <w:r w:rsidR="00151433" w:rsidRPr="006F7347">
        <w:rPr>
          <w:rFonts w:ascii="Georgia" w:hAnsi="Georgia"/>
          <w:b/>
          <w:bCs/>
          <w:color w:val="000000"/>
        </w:rPr>
        <w:t xml:space="preserve"> </w:t>
      </w:r>
      <w:r w:rsidR="00787CEE" w:rsidRPr="006F7347">
        <w:rPr>
          <w:rFonts w:ascii="Georgia" w:hAnsi="Georgia"/>
          <w:bCs/>
          <w:color w:val="000000"/>
        </w:rPr>
        <w:t>complete and/or accurate.</w:t>
      </w:r>
    </w:p>
    <w:p w:rsidR="00134813" w:rsidRPr="006F7347" w:rsidRDefault="00736998" w:rsidP="006F7347">
      <w:pPr>
        <w:pStyle w:val="Level2"/>
        <w:spacing w:line="240" w:lineRule="auto"/>
        <w:rPr>
          <w:rFonts w:ascii="Georgia" w:hAnsi="Georgia"/>
        </w:rPr>
      </w:pPr>
      <w:r w:rsidRPr="006F7347">
        <w:rPr>
          <w:rFonts w:ascii="Georgia" w:hAnsi="Georgia"/>
        </w:rPr>
        <w:t xml:space="preserve">Once the information referred to at </w:t>
      </w:r>
      <w:r w:rsidR="006F7347" w:rsidRPr="006F7347">
        <w:rPr>
          <w:rFonts w:ascii="Georgia" w:hAnsi="Georgia"/>
        </w:rPr>
        <w:t>P</w:t>
      </w:r>
      <w:r w:rsidRPr="006F7347">
        <w:rPr>
          <w:rFonts w:ascii="Georgia" w:hAnsi="Georgia"/>
        </w:rPr>
        <w:t xml:space="preserve">aragraph </w:t>
      </w:r>
      <w:r w:rsidR="00882897">
        <w:rPr>
          <w:rFonts w:ascii="Georgia" w:hAnsi="Georgia"/>
        </w:rPr>
        <w:t>2.1</w:t>
      </w:r>
      <w:r w:rsidRPr="006F7347">
        <w:rPr>
          <w:rFonts w:ascii="Georgia" w:hAnsi="Georgia"/>
          <w:b/>
        </w:rPr>
        <w:t xml:space="preserve"> </w:t>
      </w:r>
      <w:r w:rsidRPr="006F7347">
        <w:rPr>
          <w:rFonts w:ascii="Georgia" w:hAnsi="Georgia"/>
        </w:rPr>
        <w:t xml:space="preserve">has been passed to the Authority during the eighteen (18) </w:t>
      </w:r>
      <w:r w:rsidR="003F16DC">
        <w:rPr>
          <w:rFonts w:ascii="Georgia" w:hAnsi="Georgia"/>
        </w:rPr>
        <w:t>M</w:t>
      </w:r>
      <w:r w:rsidR="003F16DC" w:rsidRPr="006F7347">
        <w:rPr>
          <w:rFonts w:ascii="Georgia" w:hAnsi="Georgia"/>
        </w:rPr>
        <w:t xml:space="preserve">onths </w:t>
      </w:r>
      <w:r w:rsidRPr="006F7347">
        <w:rPr>
          <w:rFonts w:ascii="Georgia" w:hAnsi="Georgia"/>
        </w:rPr>
        <w:t>precedi</w:t>
      </w:r>
      <w:r w:rsidR="00430D4F" w:rsidRPr="006F7347">
        <w:rPr>
          <w:rFonts w:ascii="Georgia" w:hAnsi="Georgia"/>
        </w:rPr>
        <w:t>ng the Expiry Date</w:t>
      </w:r>
      <w:r w:rsidRPr="006F7347">
        <w:rPr>
          <w:rFonts w:ascii="Georgia" w:hAnsi="Georgia"/>
        </w:rPr>
        <w:t xml:space="preserve"> or once notice to termina</w:t>
      </w:r>
      <w:r w:rsidR="0043718D" w:rsidRPr="006F7347">
        <w:rPr>
          <w:rFonts w:ascii="Georgia" w:hAnsi="Georgia"/>
        </w:rPr>
        <w:t>te this Contract or provision of part of the Service</w:t>
      </w:r>
      <w:r w:rsidR="00822E16" w:rsidRPr="006F7347">
        <w:rPr>
          <w:rFonts w:ascii="Georgia" w:hAnsi="Georgia"/>
        </w:rPr>
        <w:t>s</w:t>
      </w:r>
      <w:r w:rsidR="0043718D" w:rsidRPr="006F7347">
        <w:rPr>
          <w:rFonts w:ascii="Georgia" w:hAnsi="Georgia"/>
        </w:rPr>
        <w:t xml:space="preserve"> under this Contract</w:t>
      </w:r>
      <w:r w:rsidRPr="006F7347">
        <w:rPr>
          <w:rFonts w:ascii="Georgia" w:hAnsi="Georgia"/>
        </w:rPr>
        <w:t xml:space="preserve"> has been given (for whatever reason</w:t>
      </w:r>
      <w:r w:rsidR="00A648C7" w:rsidRPr="006F7347">
        <w:rPr>
          <w:rFonts w:ascii="Georgia" w:hAnsi="Georgia"/>
        </w:rPr>
        <w:t xml:space="preserve"> and whether in whole or in part</w:t>
      </w:r>
      <w:r w:rsidRPr="006F7347">
        <w:rPr>
          <w:rFonts w:ascii="Georgia" w:hAnsi="Georgia"/>
        </w:rPr>
        <w:t xml:space="preserve">) or within six </w:t>
      </w:r>
      <w:r w:rsidR="003F16DC">
        <w:rPr>
          <w:rFonts w:ascii="Georgia" w:hAnsi="Georgia"/>
        </w:rPr>
        <w:t>(6) M</w:t>
      </w:r>
      <w:r w:rsidRPr="006F7347">
        <w:rPr>
          <w:rFonts w:ascii="Georgia" w:hAnsi="Georgia"/>
        </w:rPr>
        <w:t xml:space="preserve">onths of the Expiry Date, (whichever is the earlier), the Contractor shall not and shall procure that any third party (including any </w:t>
      </w:r>
      <w:r w:rsidR="00CD26D5" w:rsidRPr="006F7347">
        <w:rPr>
          <w:rFonts w:ascii="Georgia" w:hAnsi="Georgia"/>
        </w:rPr>
        <w:t>s</w:t>
      </w:r>
      <w:r w:rsidRPr="006F7347">
        <w:rPr>
          <w:rFonts w:ascii="Georgia" w:hAnsi="Georgia"/>
        </w:rPr>
        <w:t>ub-</w:t>
      </w:r>
      <w:r w:rsidR="00CD26D5" w:rsidRPr="006F7347">
        <w:rPr>
          <w:rFonts w:ascii="Georgia" w:hAnsi="Georgia"/>
        </w:rPr>
        <w:t>c</w:t>
      </w:r>
      <w:r w:rsidRPr="006F7347">
        <w:rPr>
          <w:rFonts w:ascii="Georgia" w:hAnsi="Georgia"/>
        </w:rPr>
        <w:t xml:space="preserve">ontractor) shall not: </w:t>
      </w:r>
    </w:p>
    <w:p w:rsidR="00134813" w:rsidRPr="006F7347" w:rsidRDefault="009B068F" w:rsidP="006F7347">
      <w:pPr>
        <w:pStyle w:val="Level3"/>
        <w:spacing w:line="240" w:lineRule="auto"/>
        <w:rPr>
          <w:rFonts w:ascii="Georgia" w:hAnsi="Georgia"/>
        </w:rPr>
      </w:pPr>
      <w:r w:rsidRPr="006F7347">
        <w:rPr>
          <w:rFonts w:ascii="Georgia" w:hAnsi="Georgia"/>
        </w:rPr>
        <w:t xml:space="preserve">materially amend the rates of remuneration, terms of employment or hours to be worked by </w:t>
      </w:r>
      <w:r w:rsidR="007F3FD7" w:rsidRPr="006F7347">
        <w:rPr>
          <w:rFonts w:ascii="Georgia" w:hAnsi="Georgia"/>
        </w:rPr>
        <w:t xml:space="preserve">Assigned </w:t>
      </w:r>
      <w:r w:rsidRPr="006F7347">
        <w:rPr>
          <w:rFonts w:ascii="Georgia" w:hAnsi="Georgia"/>
        </w:rPr>
        <w:t>Contractor</w:t>
      </w:r>
      <w:r w:rsidR="00A80D51" w:rsidRPr="006F7347">
        <w:rPr>
          <w:rFonts w:ascii="Georgia" w:hAnsi="Georgia"/>
        </w:rPr>
        <w:t>'s Staff</w:t>
      </w:r>
      <w:r w:rsidRPr="006F7347">
        <w:rPr>
          <w:rFonts w:ascii="Georgia" w:hAnsi="Georgia"/>
        </w:rPr>
        <w:t>, including</w:t>
      </w:r>
      <w:r w:rsidR="00A648C7" w:rsidRPr="006F7347">
        <w:rPr>
          <w:rFonts w:ascii="Georgia" w:hAnsi="Georgia"/>
        </w:rPr>
        <w:t>, without limitation,</w:t>
      </w:r>
      <w:r w:rsidRPr="006F7347">
        <w:rPr>
          <w:rFonts w:ascii="Georgia" w:hAnsi="Georgia"/>
        </w:rPr>
        <w:t xml:space="preserve"> holidays; or </w:t>
      </w:r>
    </w:p>
    <w:p w:rsidR="00134813" w:rsidRPr="006F7347" w:rsidRDefault="009B068F" w:rsidP="006F7347">
      <w:pPr>
        <w:pStyle w:val="Level3"/>
        <w:spacing w:line="240" w:lineRule="auto"/>
        <w:rPr>
          <w:rFonts w:ascii="Georgia" w:hAnsi="Georgia"/>
        </w:rPr>
      </w:pPr>
      <w:r w:rsidRPr="006F7347">
        <w:rPr>
          <w:rFonts w:ascii="Georgia" w:hAnsi="Georgia"/>
        </w:rPr>
        <w:t>replace, dismiss</w:t>
      </w:r>
      <w:r w:rsidR="001D3FAD" w:rsidRPr="006F7347">
        <w:rPr>
          <w:rFonts w:ascii="Georgia" w:hAnsi="Georgia"/>
        </w:rPr>
        <w:t xml:space="preserve"> (other than</w:t>
      </w:r>
      <w:r w:rsidR="00A648C7" w:rsidRPr="006F7347">
        <w:rPr>
          <w:rFonts w:ascii="Georgia" w:hAnsi="Georgia"/>
        </w:rPr>
        <w:t xml:space="preserve"> where, in the reasonable opinion of the Contractor, such dismissal is justified on the grounds</w:t>
      </w:r>
      <w:r w:rsidR="001D3FAD" w:rsidRPr="006F7347">
        <w:rPr>
          <w:rFonts w:ascii="Georgia" w:hAnsi="Georgia"/>
        </w:rPr>
        <w:t xml:space="preserve"> of gross misconduct)</w:t>
      </w:r>
      <w:r w:rsidRPr="006F7347">
        <w:rPr>
          <w:rFonts w:ascii="Georgia" w:hAnsi="Georgia"/>
        </w:rPr>
        <w:t xml:space="preserve"> or redeploy any of the </w:t>
      </w:r>
      <w:r w:rsidR="007F3FD7" w:rsidRPr="006F7347">
        <w:rPr>
          <w:rFonts w:ascii="Georgia" w:hAnsi="Georgia"/>
        </w:rPr>
        <w:t xml:space="preserve">Assigned </w:t>
      </w:r>
      <w:r w:rsidRPr="006F7347">
        <w:rPr>
          <w:rFonts w:ascii="Georgia" w:hAnsi="Georgia"/>
        </w:rPr>
        <w:t>Contractor</w:t>
      </w:r>
      <w:r w:rsidR="00A80D51" w:rsidRPr="006F7347">
        <w:rPr>
          <w:rFonts w:ascii="Georgia" w:hAnsi="Georgia"/>
        </w:rPr>
        <w:t>'s Staff</w:t>
      </w:r>
      <w:r w:rsidRPr="006F7347">
        <w:rPr>
          <w:rFonts w:ascii="Georgia" w:hAnsi="Georgia"/>
        </w:rPr>
        <w:t xml:space="preserve">, or increase the number of </w:t>
      </w:r>
      <w:r w:rsidR="007F3FD7" w:rsidRPr="006F7347">
        <w:rPr>
          <w:rFonts w:ascii="Georgia" w:hAnsi="Georgia"/>
        </w:rPr>
        <w:t xml:space="preserve">Assigned </w:t>
      </w:r>
      <w:r w:rsidRPr="006F7347">
        <w:rPr>
          <w:rFonts w:ascii="Georgia" w:hAnsi="Georgia"/>
        </w:rPr>
        <w:t>Contractor</w:t>
      </w:r>
      <w:r w:rsidR="00A80D51" w:rsidRPr="006F7347">
        <w:rPr>
          <w:rFonts w:ascii="Georgia" w:hAnsi="Georgia"/>
        </w:rPr>
        <w:t>'s Staff</w:t>
      </w:r>
      <w:r w:rsidRPr="006F7347">
        <w:rPr>
          <w:rFonts w:ascii="Georgia" w:hAnsi="Georgia"/>
        </w:rPr>
        <w:t xml:space="preserve"> assigned to the provision of the Service</w:t>
      </w:r>
      <w:r w:rsidR="00822E16" w:rsidRPr="006F7347">
        <w:rPr>
          <w:rFonts w:ascii="Georgia" w:hAnsi="Georgia"/>
        </w:rPr>
        <w:t>s</w:t>
      </w:r>
      <w:r w:rsidRPr="006F7347">
        <w:rPr>
          <w:rFonts w:ascii="Georgia" w:hAnsi="Georgia"/>
        </w:rPr>
        <w:t xml:space="preserve"> or relevant part of the Service</w:t>
      </w:r>
      <w:r w:rsidR="00822E16" w:rsidRPr="006F7347">
        <w:rPr>
          <w:rFonts w:ascii="Georgia" w:hAnsi="Georgia"/>
        </w:rPr>
        <w:t>s</w:t>
      </w:r>
      <w:r w:rsidRPr="006F7347">
        <w:rPr>
          <w:rFonts w:ascii="Georgia" w:hAnsi="Georgia"/>
        </w:rPr>
        <w:t>; or</w:t>
      </w:r>
    </w:p>
    <w:p w:rsidR="0043718D" w:rsidRPr="006F7347" w:rsidRDefault="0043718D" w:rsidP="006F7347">
      <w:pPr>
        <w:pStyle w:val="Level3"/>
        <w:numPr>
          <w:ilvl w:val="2"/>
          <w:numId w:val="5"/>
        </w:numPr>
        <w:spacing w:line="240" w:lineRule="auto"/>
        <w:rPr>
          <w:rFonts w:ascii="Georgia" w:hAnsi="Georgia"/>
        </w:rPr>
      </w:pPr>
      <w:r w:rsidRPr="006F7347">
        <w:rPr>
          <w:rFonts w:ascii="Georgia" w:hAnsi="Georgia"/>
        </w:rPr>
        <w:t>reorganise any working methods or assign to any person wholly or mainly employed or engaged in providing the Service</w:t>
      </w:r>
      <w:r w:rsidR="00822E16" w:rsidRPr="006F7347">
        <w:rPr>
          <w:rFonts w:ascii="Georgia" w:hAnsi="Georgia"/>
        </w:rPr>
        <w:t>s</w:t>
      </w:r>
      <w:r w:rsidRPr="006F7347">
        <w:rPr>
          <w:rFonts w:ascii="Georgia" w:hAnsi="Georgia"/>
        </w:rPr>
        <w:t xml:space="preserve"> or relevant part of the Service</w:t>
      </w:r>
      <w:r w:rsidR="00822E16" w:rsidRPr="006F7347">
        <w:rPr>
          <w:rFonts w:ascii="Georgia" w:hAnsi="Georgia"/>
        </w:rPr>
        <w:t>s</w:t>
      </w:r>
      <w:r w:rsidRPr="006F7347">
        <w:rPr>
          <w:rFonts w:ascii="Georgia" w:hAnsi="Georgia"/>
        </w:rPr>
        <w:t xml:space="preserve"> any duties unconnected with the Service</w:t>
      </w:r>
      <w:r w:rsidR="00822E16" w:rsidRPr="006F7347">
        <w:rPr>
          <w:rFonts w:ascii="Georgia" w:hAnsi="Georgia"/>
        </w:rPr>
        <w:t>s</w:t>
      </w:r>
      <w:r w:rsidRPr="006F7347">
        <w:rPr>
          <w:rFonts w:ascii="Georgia" w:hAnsi="Georgia"/>
        </w:rPr>
        <w:t xml:space="preserve"> or relevant part of the Service</w:t>
      </w:r>
      <w:r w:rsidR="00822E16" w:rsidRPr="006F7347">
        <w:rPr>
          <w:rFonts w:ascii="Georgia" w:hAnsi="Georgia"/>
        </w:rPr>
        <w:t>s</w:t>
      </w:r>
      <w:r w:rsidRPr="006F7347">
        <w:rPr>
          <w:rFonts w:ascii="Georgia" w:hAnsi="Georgia"/>
        </w:rPr>
        <w:t xml:space="preserve"> under this Contract,</w:t>
      </w:r>
    </w:p>
    <w:p w:rsidR="00134813" w:rsidRPr="006F7347" w:rsidRDefault="009B068F" w:rsidP="006F7347">
      <w:pPr>
        <w:pStyle w:val="ssNoHeading2"/>
        <w:widowControl w:val="0"/>
        <w:numPr>
          <w:ilvl w:val="0"/>
          <w:numId w:val="0"/>
        </w:numPr>
        <w:spacing w:after="240"/>
        <w:ind w:left="851"/>
        <w:outlineLvl w:val="9"/>
        <w:rPr>
          <w:rFonts w:ascii="Georgia" w:hAnsi="Georgia"/>
          <w:color w:val="000000"/>
        </w:rPr>
      </w:pPr>
      <w:r w:rsidRPr="006F7347">
        <w:rPr>
          <w:rFonts w:ascii="Georgia" w:hAnsi="Georgia"/>
          <w:color w:val="000000"/>
        </w:rPr>
        <w:t xml:space="preserve">without the prior written agreement of the Authority, such agreement not to be unreasonably withheld. </w:t>
      </w:r>
      <w:bookmarkStart w:id="16" w:name="_Ref170532526"/>
      <w:bookmarkStart w:id="17" w:name="_Ref46614054"/>
    </w:p>
    <w:p w:rsidR="00134813" w:rsidRPr="006F7347" w:rsidRDefault="00134813" w:rsidP="006F7347">
      <w:pPr>
        <w:pStyle w:val="ssPara2"/>
        <w:widowControl w:val="0"/>
        <w:spacing w:after="240"/>
        <w:ind w:left="851"/>
        <w:outlineLvl w:val="1"/>
        <w:rPr>
          <w:rFonts w:ascii="Georgia" w:hAnsi="Georgia"/>
          <w:b/>
          <w:bCs/>
          <w:color w:val="000000"/>
        </w:rPr>
      </w:pPr>
      <w:r w:rsidRPr="006F7347">
        <w:rPr>
          <w:rFonts w:ascii="Georgia" w:hAnsi="Georgia"/>
          <w:b/>
          <w:bCs/>
          <w:color w:val="000000"/>
        </w:rPr>
        <w:t>Indemnities on expiry, termination or cessation of the Contract</w:t>
      </w:r>
    </w:p>
    <w:p w:rsidR="00134813" w:rsidRPr="006F7347" w:rsidRDefault="009B068F" w:rsidP="006F7347">
      <w:pPr>
        <w:pStyle w:val="Level2"/>
        <w:spacing w:line="240" w:lineRule="auto"/>
        <w:rPr>
          <w:rFonts w:ascii="Georgia" w:hAnsi="Georgia"/>
        </w:rPr>
      </w:pPr>
      <w:bookmarkStart w:id="18" w:name="_Ref312064427"/>
      <w:r w:rsidRPr="006F7347">
        <w:rPr>
          <w:rFonts w:ascii="Georgia" w:hAnsi="Georgia"/>
          <w:color w:val="000000"/>
        </w:rPr>
        <w:t xml:space="preserve">Where </w:t>
      </w:r>
      <w:r w:rsidRPr="006F7347">
        <w:rPr>
          <w:rFonts w:ascii="Georgia" w:hAnsi="Georgia"/>
        </w:rPr>
        <w:t>the Contractor or a</w:t>
      </w:r>
      <w:r w:rsidR="003779A4" w:rsidRPr="006F7347">
        <w:rPr>
          <w:rFonts w:ascii="Georgia" w:hAnsi="Georgia"/>
        </w:rPr>
        <w:t xml:space="preserve">ny </w:t>
      </w:r>
      <w:r w:rsidR="003F16DC">
        <w:rPr>
          <w:rFonts w:ascii="Georgia" w:hAnsi="Georgia"/>
        </w:rPr>
        <w:t>S</w:t>
      </w:r>
      <w:r w:rsidR="003F16DC" w:rsidRPr="006F7347">
        <w:rPr>
          <w:rFonts w:ascii="Georgia" w:hAnsi="Georgia"/>
        </w:rPr>
        <w:t>ub</w:t>
      </w:r>
      <w:r w:rsidRPr="006F7347">
        <w:rPr>
          <w:rFonts w:ascii="Georgia" w:hAnsi="Georgia"/>
        </w:rPr>
        <w:t>-</w:t>
      </w:r>
      <w:r w:rsidR="003F16DC">
        <w:rPr>
          <w:rFonts w:ascii="Georgia" w:hAnsi="Georgia"/>
        </w:rPr>
        <w:t>C</w:t>
      </w:r>
      <w:r w:rsidR="003F16DC" w:rsidRPr="006F7347">
        <w:rPr>
          <w:rFonts w:ascii="Georgia" w:hAnsi="Georgia"/>
        </w:rPr>
        <w:t xml:space="preserve">ontractor </w:t>
      </w:r>
      <w:r w:rsidRPr="006F7347">
        <w:rPr>
          <w:rFonts w:ascii="Georgia" w:hAnsi="Georgia"/>
        </w:rPr>
        <w:t>shall cease (for whatever reason and whether directly or indirectly) to provide the Service</w:t>
      </w:r>
      <w:r w:rsidR="00822E16" w:rsidRPr="006F7347">
        <w:rPr>
          <w:rFonts w:ascii="Georgia" w:hAnsi="Georgia"/>
        </w:rPr>
        <w:t>s</w:t>
      </w:r>
      <w:r w:rsidRPr="006F7347">
        <w:rPr>
          <w:rFonts w:ascii="Georgia" w:hAnsi="Georgia"/>
        </w:rPr>
        <w:t xml:space="preserve"> (or part thereof) to be </w:t>
      </w:r>
      <w:r w:rsidRPr="006F7347">
        <w:rPr>
          <w:rFonts w:ascii="Georgia" w:hAnsi="Georgia"/>
        </w:rPr>
        <w:lastRenderedPageBreak/>
        <w:t xml:space="preserve">provided under this Contract the Contractor shall indemnify and keep indemnified the Authority and any </w:t>
      </w:r>
      <w:r w:rsidR="003E3257" w:rsidRPr="006F7347">
        <w:rPr>
          <w:rFonts w:ascii="Georgia" w:hAnsi="Georgia"/>
        </w:rPr>
        <w:t>New Contractor</w:t>
      </w:r>
      <w:r w:rsidRPr="006F7347">
        <w:rPr>
          <w:rFonts w:ascii="Georgia" w:hAnsi="Georgia"/>
        </w:rPr>
        <w:t xml:space="preserve"> against any costs, losses, expenses, liabilities, awards or damages in respect of any claims or proceedings (and all costs and expenses thereof):</w:t>
      </w:r>
      <w:bookmarkEnd w:id="16"/>
      <w:bookmarkEnd w:id="18"/>
    </w:p>
    <w:p w:rsidR="00134813" w:rsidRPr="006F7347" w:rsidRDefault="009B068F" w:rsidP="006F7347">
      <w:pPr>
        <w:pStyle w:val="Level3"/>
        <w:spacing w:line="240" w:lineRule="auto"/>
        <w:rPr>
          <w:rFonts w:ascii="Georgia" w:hAnsi="Georgia"/>
        </w:rPr>
      </w:pPr>
      <w:r w:rsidRPr="006F7347">
        <w:rPr>
          <w:rFonts w:ascii="Georgia" w:hAnsi="Georgia"/>
          <w:color w:val="000000"/>
        </w:rPr>
        <w:t xml:space="preserve">where there is </w:t>
      </w:r>
      <w:r w:rsidRPr="006F7347">
        <w:rPr>
          <w:rFonts w:ascii="Georgia" w:hAnsi="Georgia"/>
        </w:rPr>
        <w:t>a Subsequent Relevant Transfer,</w:t>
      </w:r>
      <w:r w:rsidRPr="006F7347">
        <w:rPr>
          <w:rFonts w:ascii="Georgia" w:hAnsi="Georgia"/>
          <w:color w:val="000000"/>
        </w:rPr>
        <w:t xml:space="preserve"> by any Subsequent Transferring Employee </w:t>
      </w:r>
      <w:r w:rsidRPr="006F7347">
        <w:rPr>
          <w:rFonts w:ascii="Georgia" w:hAnsi="Georgia"/>
        </w:rPr>
        <w:t xml:space="preserve">or by their appropriate representative (as defined in TUPE or any successor legislation) made against the Authority </w:t>
      </w:r>
      <w:r w:rsidR="00E83F50" w:rsidRPr="006F7347">
        <w:rPr>
          <w:rFonts w:ascii="Georgia" w:hAnsi="Georgia"/>
        </w:rPr>
        <w:t>and/</w:t>
      </w:r>
      <w:r w:rsidRPr="006F7347">
        <w:rPr>
          <w:rFonts w:ascii="Georgia" w:hAnsi="Georgia"/>
        </w:rPr>
        <w:t>or a</w:t>
      </w:r>
      <w:r w:rsidR="003E3257" w:rsidRPr="006F7347">
        <w:rPr>
          <w:rFonts w:ascii="Georgia" w:hAnsi="Georgia"/>
        </w:rPr>
        <w:t xml:space="preserve"> New </w:t>
      </w:r>
      <w:r w:rsidRPr="006F7347">
        <w:rPr>
          <w:rFonts w:ascii="Georgia" w:hAnsi="Georgia"/>
        </w:rPr>
        <w:t xml:space="preserve">Contractor at any time </w:t>
      </w:r>
      <w:r w:rsidR="00236BDA" w:rsidRPr="006F7347">
        <w:rPr>
          <w:rFonts w:ascii="Georgia" w:hAnsi="Georgia"/>
        </w:rPr>
        <w:t xml:space="preserve">in relation to any Employee Liabilities </w:t>
      </w:r>
      <w:r w:rsidRPr="006F7347">
        <w:rPr>
          <w:rFonts w:ascii="Georgia" w:hAnsi="Georgia"/>
        </w:rPr>
        <w:t>arising out of or in connection with any acts or omissions of the Contractor or a</w:t>
      </w:r>
      <w:r w:rsidR="003779A4" w:rsidRPr="006F7347">
        <w:rPr>
          <w:rFonts w:ascii="Georgia" w:hAnsi="Georgia"/>
        </w:rPr>
        <w:t xml:space="preserve">ny </w:t>
      </w:r>
      <w:r w:rsidR="003F16DC">
        <w:rPr>
          <w:rFonts w:ascii="Georgia" w:hAnsi="Georgia"/>
        </w:rPr>
        <w:t>S</w:t>
      </w:r>
      <w:r w:rsidR="003F16DC" w:rsidRPr="006F7347">
        <w:rPr>
          <w:rFonts w:ascii="Georgia" w:hAnsi="Georgia"/>
        </w:rPr>
        <w:t>ub</w:t>
      </w:r>
      <w:r w:rsidRPr="006F7347">
        <w:rPr>
          <w:rFonts w:ascii="Georgia" w:hAnsi="Georgia"/>
        </w:rPr>
        <w:t>-</w:t>
      </w:r>
      <w:r w:rsidR="003F16DC">
        <w:rPr>
          <w:rFonts w:ascii="Georgia" w:hAnsi="Georgia"/>
        </w:rPr>
        <w:t>C</w:t>
      </w:r>
      <w:r w:rsidR="003F16DC" w:rsidRPr="006F7347">
        <w:rPr>
          <w:rFonts w:ascii="Georgia" w:hAnsi="Georgia"/>
        </w:rPr>
        <w:t xml:space="preserve">ontractor </w:t>
      </w:r>
      <w:r w:rsidRPr="006F7347">
        <w:rPr>
          <w:rFonts w:ascii="Georgia" w:hAnsi="Georgia"/>
        </w:rPr>
        <w:t>which occurred on or prior to the Subsequent Transfer Date provided that such claims, losses, costs, expenses and liabilities are not payable as a result of any act or omission of the Authority or a</w:t>
      </w:r>
      <w:r w:rsidR="003E3257" w:rsidRPr="006F7347">
        <w:rPr>
          <w:rFonts w:ascii="Georgia" w:hAnsi="Georgia"/>
        </w:rPr>
        <w:t xml:space="preserve"> New </w:t>
      </w:r>
      <w:r w:rsidRPr="006F7347">
        <w:rPr>
          <w:rFonts w:ascii="Georgia" w:hAnsi="Georgia"/>
        </w:rPr>
        <w:t>Contractor;</w:t>
      </w:r>
    </w:p>
    <w:p w:rsidR="00134813" w:rsidRPr="006F7347" w:rsidRDefault="00A5083B" w:rsidP="006F7347">
      <w:pPr>
        <w:pStyle w:val="Level3"/>
        <w:spacing w:line="240" w:lineRule="auto"/>
        <w:rPr>
          <w:rFonts w:ascii="Georgia" w:hAnsi="Georgia"/>
        </w:rPr>
      </w:pPr>
      <w:r w:rsidRPr="006F7347">
        <w:rPr>
          <w:rFonts w:ascii="Georgia" w:hAnsi="Georgia"/>
        </w:rPr>
        <w:t xml:space="preserve">by any person or persons (or by their appropriate representative (as defined in TUPE or any successor legislation)) who are not Subsequent Transferring Employees or who are not disclosed as such to the Authority in accordance with </w:t>
      </w:r>
      <w:r w:rsidR="006F7347" w:rsidRPr="006F7347">
        <w:rPr>
          <w:rFonts w:ascii="Georgia" w:hAnsi="Georgia"/>
        </w:rPr>
        <w:t>P</w:t>
      </w:r>
      <w:r w:rsidRPr="006F7347">
        <w:rPr>
          <w:rFonts w:ascii="Georgia" w:hAnsi="Georgia"/>
        </w:rPr>
        <w:t xml:space="preserve">aragraph </w:t>
      </w:r>
      <w:r w:rsidR="00882897">
        <w:rPr>
          <w:rFonts w:ascii="Georgia" w:hAnsi="Georgia"/>
        </w:rPr>
        <w:t>2.2</w:t>
      </w:r>
      <w:r w:rsidR="00156BE7">
        <w:rPr>
          <w:rFonts w:ascii="Georgia" w:hAnsi="Georgia"/>
        </w:rPr>
        <w:t xml:space="preserve"> </w:t>
      </w:r>
      <w:r w:rsidRPr="006F7347">
        <w:rPr>
          <w:rFonts w:ascii="Georgia" w:hAnsi="Georgia"/>
        </w:rPr>
        <w:t xml:space="preserve">who claims </w:t>
      </w:r>
      <w:r w:rsidR="00236BDA" w:rsidRPr="006F7347">
        <w:rPr>
          <w:rFonts w:ascii="Georgia" w:hAnsi="Georgia"/>
        </w:rPr>
        <w:t xml:space="preserve">or it is otherwise held </w:t>
      </w:r>
      <w:r w:rsidRPr="006F7347">
        <w:rPr>
          <w:rFonts w:ascii="Georgia" w:hAnsi="Georgia"/>
        </w:rPr>
        <w:t>that his or her or their contracts of employment or liability in relation to their employment are or have been transferred to the Authority or a New Contractor in accordance with TUPE or any successor legislation including, for the avoidance of doubt</w:t>
      </w:r>
      <w:r w:rsidR="0016533B">
        <w:rPr>
          <w:rFonts w:ascii="Georgia" w:hAnsi="Georgia"/>
        </w:rPr>
        <w:t>:</w:t>
      </w:r>
      <w:r w:rsidR="00236BDA" w:rsidRPr="006F7347">
        <w:rPr>
          <w:rFonts w:ascii="Georgia" w:hAnsi="Georgia"/>
        </w:rPr>
        <w:t xml:space="preserve"> </w:t>
      </w:r>
    </w:p>
    <w:p w:rsidR="00134813" w:rsidRPr="006F7347" w:rsidRDefault="009B068F" w:rsidP="006F7347">
      <w:pPr>
        <w:pStyle w:val="Level4"/>
        <w:spacing w:line="240" w:lineRule="auto"/>
        <w:rPr>
          <w:rFonts w:ascii="Georgia" w:hAnsi="Georgia"/>
        </w:rPr>
      </w:pPr>
      <w:r w:rsidRPr="006F7347">
        <w:rPr>
          <w:rFonts w:ascii="Georgia" w:hAnsi="Georgia"/>
        </w:rPr>
        <w:t xml:space="preserve">the reasonable cost to the Authority or the </w:t>
      </w:r>
      <w:r w:rsidR="003E3257" w:rsidRPr="006F7347">
        <w:rPr>
          <w:rFonts w:ascii="Georgia" w:hAnsi="Georgia"/>
        </w:rPr>
        <w:t xml:space="preserve">New </w:t>
      </w:r>
      <w:r w:rsidRPr="006F7347">
        <w:rPr>
          <w:rFonts w:ascii="Georgia" w:hAnsi="Georgia"/>
        </w:rPr>
        <w:t xml:space="preserve">Contractor of employing such person or persons </w:t>
      </w:r>
      <w:r w:rsidR="00F17006" w:rsidRPr="006F7347">
        <w:rPr>
          <w:rFonts w:ascii="Georgia" w:hAnsi="Georgia"/>
        </w:rPr>
        <w:t xml:space="preserve">for any period during which statutory redundancy consultation must be undertaken plus a period of up to one </w:t>
      </w:r>
      <w:r w:rsidR="003F16DC">
        <w:rPr>
          <w:rFonts w:ascii="Georgia" w:hAnsi="Georgia"/>
        </w:rPr>
        <w:t>(1) M</w:t>
      </w:r>
      <w:r w:rsidR="00F17006" w:rsidRPr="006F7347">
        <w:rPr>
          <w:rFonts w:ascii="Georgia" w:hAnsi="Georgia"/>
        </w:rPr>
        <w:t>onth prior to the termination of their employment</w:t>
      </w:r>
      <w:r w:rsidRPr="006F7347">
        <w:rPr>
          <w:rFonts w:ascii="Georgia" w:hAnsi="Georgia"/>
        </w:rPr>
        <w:t>; and</w:t>
      </w:r>
    </w:p>
    <w:p w:rsidR="00134813" w:rsidRPr="006F7347" w:rsidRDefault="009B068F" w:rsidP="006F7347">
      <w:pPr>
        <w:pStyle w:val="Level4"/>
        <w:spacing w:line="240" w:lineRule="auto"/>
        <w:rPr>
          <w:rFonts w:ascii="Georgia" w:hAnsi="Georgia"/>
        </w:rPr>
      </w:pPr>
      <w:r w:rsidRPr="006F7347">
        <w:rPr>
          <w:rFonts w:ascii="Georgia" w:hAnsi="Georgia"/>
        </w:rPr>
        <w:t xml:space="preserve">the cost to the Authority or the </w:t>
      </w:r>
      <w:r w:rsidR="003E3257" w:rsidRPr="006F7347">
        <w:rPr>
          <w:rFonts w:ascii="Georgia" w:hAnsi="Georgia"/>
        </w:rPr>
        <w:t xml:space="preserve">New </w:t>
      </w:r>
      <w:r w:rsidRPr="006F7347">
        <w:rPr>
          <w:rFonts w:ascii="Georgia" w:hAnsi="Georgia"/>
        </w:rPr>
        <w:t>Contractor arising out of the dismissal of such person or persons (such dismissal costs to be limited to the payment of contractual notice and contractual redundancy payments),</w:t>
      </w:r>
    </w:p>
    <w:p w:rsidR="00134813" w:rsidRPr="006F7347" w:rsidRDefault="009B068F" w:rsidP="006F7347">
      <w:pPr>
        <w:pStyle w:val="ssNoHeading2"/>
        <w:widowControl w:val="0"/>
        <w:numPr>
          <w:ilvl w:val="0"/>
          <w:numId w:val="0"/>
        </w:numPr>
        <w:spacing w:after="240"/>
        <w:ind w:left="1843"/>
        <w:outlineLvl w:val="9"/>
        <w:rPr>
          <w:rFonts w:ascii="Georgia" w:hAnsi="Georgia"/>
          <w:color w:val="000000"/>
        </w:rPr>
      </w:pPr>
      <w:r w:rsidRPr="006F7347">
        <w:rPr>
          <w:rFonts w:ascii="Georgia" w:hAnsi="Georgia"/>
        </w:rPr>
        <w:t xml:space="preserve">provided that such person or persons are given notice by the Authority or the </w:t>
      </w:r>
      <w:r w:rsidR="003E3257" w:rsidRPr="006F7347">
        <w:rPr>
          <w:rFonts w:ascii="Georgia" w:hAnsi="Georgia"/>
        </w:rPr>
        <w:t>New Contractor</w:t>
      </w:r>
      <w:r w:rsidRPr="006F7347">
        <w:rPr>
          <w:rFonts w:ascii="Georgia" w:hAnsi="Georgia"/>
        </w:rPr>
        <w:t xml:space="preserve"> to terminate their employment within one </w:t>
      </w:r>
      <w:r w:rsidR="003F16DC">
        <w:rPr>
          <w:rFonts w:ascii="Georgia" w:hAnsi="Georgia"/>
        </w:rPr>
        <w:t>(1) M</w:t>
      </w:r>
      <w:r w:rsidRPr="006F7347">
        <w:rPr>
          <w:rFonts w:ascii="Georgia" w:hAnsi="Georgia"/>
        </w:rPr>
        <w:t xml:space="preserve">onth of the Authority or the </w:t>
      </w:r>
      <w:r w:rsidR="003E3257" w:rsidRPr="006F7347">
        <w:rPr>
          <w:rFonts w:ascii="Georgia" w:hAnsi="Georgia"/>
        </w:rPr>
        <w:t>New Contractor</w:t>
      </w:r>
      <w:r w:rsidRPr="006F7347">
        <w:rPr>
          <w:rFonts w:ascii="Georgia" w:hAnsi="Georgia"/>
        </w:rPr>
        <w:t xml:space="preserve"> becoming aware of such claim; </w:t>
      </w:r>
    </w:p>
    <w:p w:rsidR="00134813" w:rsidRPr="006F7347" w:rsidRDefault="009B068F" w:rsidP="006F7347">
      <w:pPr>
        <w:pStyle w:val="Level3"/>
        <w:spacing w:line="240" w:lineRule="auto"/>
        <w:rPr>
          <w:rFonts w:ascii="Georgia" w:hAnsi="Georgia"/>
        </w:rPr>
      </w:pPr>
      <w:r w:rsidRPr="006F7347">
        <w:rPr>
          <w:rFonts w:ascii="Georgia" w:hAnsi="Georgia"/>
          <w:color w:val="000000"/>
        </w:rPr>
        <w:t xml:space="preserve">by any Subsequent Transferring Employee </w:t>
      </w:r>
      <w:r w:rsidR="00004CB8" w:rsidRPr="006F7347">
        <w:rPr>
          <w:rFonts w:ascii="Georgia" w:hAnsi="Georgia"/>
          <w:color w:val="000000"/>
        </w:rPr>
        <w:t>or any other employee of the Contractor or</w:t>
      </w:r>
      <w:r w:rsidR="003779A4" w:rsidRPr="006F7347">
        <w:rPr>
          <w:rFonts w:ascii="Georgia" w:hAnsi="Georgia"/>
          <w:color w:val="000000"/>
        </w:rPr>
        <w:t xml:space="preserve"> any </w:t>
      </w:r>
      <w:r w:rsidR="00CD26D5" w:rsidRPr="006F7347">
        <w:rPr>
          <w:rFonts w:ascii="Georgia" w:hAnsi="Georgia"/>
          <w:color w:val="000000"/>
        </w:rPr>
        <w:t>s</w:t>
      </w:r>
      <w:r w:rsidR="00004CB8" w:rsidRPr="006F7347">
        <w:rPr>
          <w:rFonts w:ascii="Georgia" w:hAnsi="Georgia"/>
          <w:color w:val="000000"/>
        </w:rPr>
        <w:t>ub-</w:t>
      </w:r>
      <w:r w:rsidR="00CD26D5" w:rsidRPr="006F7347">
        <w:rPr>
          <w:rFonts w:ascii="Georgia" w:hAnsi="Georgia"/>
          <w:color w:val="000000"/>
        </w:rPr>
        <w:t>c</w:t>
      </w:r>
      <w:r w:rsidR="00004CB8" w:rsidRPr="006F7347">
        <w:rPr>
          <w:rFonts w:ascii="Georgia" w:hAnsi="Georgia"/>
          <w:color w:val="000000"/>
        </w:rPr>
        <w:t xml:space="preserve">ontractor </w:t>
      </w:r>
      <w:r w:rsidRPr="006F7347">
        <w:rPr>
          <w:rFonts w:ascii="Georgia" w:hAnsi="Georgia"/>
        </w:rPr>
        <w:t xml:space="preserve">or by their appropriate representative (as defined in TUPE or any successor legislation) made against the Authority </w:t>
      </w:r>
      <w:r w:rsidR="00C53421" w:rsidRPr="006F7347">
        <w:rPr>
          <w:rFonts w:ascii="Georgia" w:hAnsi="Georgia"/>
        </w:rPr>
        <w:t xml:space="preserve">and/or the New Contractor </w:t>
      </w:r>
      <w:r w:rsidRPr="006F7347">
        <w:rPr>
          <w:rFonts w:ascii="Georgia" w:hAnsi="Georgia"/>
        </w:rPr>
        <w:t>at any time</w:t>
      </w:r>
      <w:r w:rsidRPr="006F7347">
        <w:rPr>
          <w:rFonts w:ascii="Georgia" w:hAnsi="Georgia"/>
          <w:color w:val="000000"/>
        </w:rPr>
        <w:t xml:space="preserve"> as a result of the Contractor’s or</w:t>
      </w:r>
      <w:r w:rsidR="003779A4" w:rsidRPr="006F7347">
        <w:rPr>
          <w:rFonts w:ascii="Georgia" w:hAnsi="Georgia"/>
          <w:color w:val="000000"/>
        </w:rPr>
        <w:t xml:space="preserve"> any </w:t>
      </w:r>
      <w:r w:rsidR="00CD26D5" w:rsidRPr="006F7347">
        <w:rPr>
          <w:rFonts w:ascii="Georgia" w:hAnsi="Georgia"/>
          <w:color w:val="000000"/>
        </w:rPr>
        <w:t>s</w:t>
      </w:r>
      <w:r w:rsidRPr="006F7347">
        <w:rPr>
          <w:rFonts w:ascii="Georgia" w:hAnsi="Georgia"/>
          <w:color w:val="000000"/>
        </w:rPr>
        <w:t>ub-</w:t>
      </w:r>
      <w:r w:rsidR="00CD26D5" w:rsidRPr="006F7347">
        <w:rPr>
          <w:rFonts w:ascii="Georgia" w:hAnsi="Georgia"/>
          <w:color w:val="000000"/>
        </w:rPr>
        <w:t>c</w:t>
      </w:r>
      <w:r w:rsidRPr="006F7347">
        <w:rPr>
          <w:rFonts w:ascii="Georgia" w:hAnsi="Georgia"/>
          <w:color w:val="000000"/>
        </w:rPr>
        <w:t>ontractor’s failure or alleged failure to comply with its</w:t>
      </w:r>
      <w:r w:rsidR="00004CB8" w:rsidRPr="006F7347">
        <w:rPr>
          <w:rFonts w:ascii="Georgia" w:hAnsi="Georgia"/>
          <w:color w:val="000000"/>
        </w:rPr>
        <w:t>/their</w:t>
      </w:r>
      <w:r w:rsidRPr="006F7347">
        <w:rPr>
          <w:rFonts w:ascii="Georgia" w:hAnsi="Georgia"/>
          <w:color w:val="000000"/>
        </w:rPr>
        <w:t xml:space="preserve"> obligations to inform or consult or both pursuant to TUPE or any successor legislation</w:t>
      </w:r>
      <w:r w:rsidR="00236BDA" w:rsidRPr="006F7347">
        <w:rPr>
          <w:rFonts w:ascii="Georgia" w:hAnsi="Georgia"/>
          <w:color w:val="000000"/>
        </w:rPr>
        <w:t>;</w:t>
      </w:r>
      <w:bookmarkStart w:id="19" w:name="_Ref170298426"/>
    </w:p>
    <w:p w:rsidR="00236BDA" w:rsidRPr="006F7347" w:rsidRDefault="00236BDA" w:rsidP="006F7347">
      <w:pPr>
        <w:pStyle w:val="Level3"/>
        <w:spacing w:line="240" w:lineRule="auto"/>
        <w:rPr>
          <w:rFonts w:ascii="Georgia" w:hAnsi="Georgia"/>
        </w:rPr>
      </w:pPr>
      <w:r w:rsidRPr="006F7347">
        <w:rPr>
          <w:rFonts w:ascii="Georgia" w:hAnsi="Georgia"/>
        </w:rPr>
        <w:t xml:space="preserve">in respect of emoluments and outgoings in relation to the Subsequent Transferring Employees (including, without limitation, all wages, bonuses, PAYE, national insurance contributions and otherwise) payable </w:t>
      </w:r>
      <w:r w:rsidRPr="006F7347">
        <w:rPr>
          <w:rFonts w:ascii="Georgia" w:hAnsi="Georgia"/>
        </w:rPr>
        <w:lastRenderedPageBreak/>
        <w:t>in respect of any period up to and including the Subsequent Transfer Date;</w:t>
      </w:r>
      <w:r w:rsidR="003F16DC">
        <w:rPr>
          <w:rFonts w:ascii="Georgia" w:hAnsi="Georgia"/>
        </w:rPr>
        <w:t xml:space="preserve"> 0r</w:t>
      </w:r>
    </w:p>
    <w:p w:rsidR="00236BDA" w:rsidRPr="006F7347" w:rsidRDefault="00A865D2" w:rsidP="006F7347">
      <w:pPr>
        <w:pStyle w:val="Level3"/>
        <w:spacing w:line="240" w:lineRule="auto"/>
        <w:rPr>
          <w:rFonts w:ascii="Georgia" w:hAnsi="Georgia"/>
        </w:rPr>
      </w:pPr>
      <w:r w:rsidRPr="006F7347">
        <w:rPr>
          <w:rFonts w:ascii="Georgia" w:hAnsi="Georgia"/>
        </w:rPr>
        <w:t>by or in respect of any person employed or formerly employed by the Contractor or any sub-contractor other than a Subsequent Transferring Employee for which it is alleged that the Authority or a New Contractor is or may be liable by virtue of</w:t>
      </w:r>
      <w:r w:rsidR="00E3133F" w:rsidRPr="006F7347">
        <w:rPr>
          <w:rFonts w:ascii="Georgia" w:hAnsi="Georgia"/>
        </w:rPr>
        <w:t xml:space="preserve"> this Contract and/or TUPE.</w:t>
      </w:r>
    </w:p>
    <w:p w:rsidR="00134813" w:rsidRPr="006F7347" w:rsidRDefault="009B068F" w:rsidP="006F7347">
      <w:pPr>
        <w:pStyle w:val="Level2"/>
        <w:spacing w:line="240" w:lineRule="auto"/>
        <w:rPr>
          <w:rFonts w:ascii="Georgia" w:hAnsi="Georgia"/>
        </w:rPr>
      </w:pPr>
      <w:r w:rsidRPr="006F7347">
        <w:rPr>
          <w:rFonts w:ascii="Georgia" w:hAnsi="Georgia"/>
        </w:rPr>
        <w:t>The Authority shall indemnify</w:t>
      </w:r>
      <w:r w:rsidR="00E3133F" w:rsidRPr="006F7347">
        <w:rPr>
          <w:rFonts w:ascii="Georgia" w:hAnsi="Georgia"/>
        </w:rPr>
        <w:t xml:space="preserve"> </w:t>
      </w:r>
      <w:r w:rsidRPr="006F7347">
        <w:rPr>
          <w:rFonts w:ascii="Georgia" w:hAnsi="Georgia"/>
        </w:rPr>
        <w:t>and keep indemnified the Contractor against any costs, losses, expenses, liabilities, awards or damages in respect of any claims or proceedings (and all costs and expenses thereof):</w:t>
      </w:r>
      <w:bookmarkStart w:id="20" w:name="_Ref253405000"/>
      <w:bookmarkEnd w:id="19"/>
    </w:p>
    <w:p w:rsidR="00134813" w:rsidRPr="006F7347" w:rsidRDefault="009B068F" w:rsidP="006F7347">
      <w:pPr>
        <w:pStyle w:val="Level3"/>
        <w:spacing w:line="240" w:lineRule="auto"/>
        <w:rPr>
          <w:rFonts w:ascii="Georgia" w:hAnsi="Georgia"/>
        </w:rPr>
      </w:pPr>
      <w:r w:rsidRPr="006F7347">
        <w:rPr>
          <w:rFonts w:ascii="Georgia" w:hAnsi="Georgia"/>
          <w:color w:val="000000"/>
        </w:rPr>
        <w:t xml:space="preserve">where there is </w:t>
      </w:r>
      <w:r w:rsidRPr="006F7347">
        <w:rPr>
          <w:rFonts w:ascii="Georgia" w:hAnsi="Georgia"/>
        </w:rPr>
        <w:t>a Subsequent Relevant Transfer,</w:t>
      </w:r>
      <w:r w:rsidRPr="006F7347">
        <w:rPr>
          <w:rFonts w:ascii="Georgia" w:hAnsi="Georgia"/>
          <w:color w:val="000000"/>
        </w:rPr>
        <w:t xml:space="preserve"> </w:t>
      </w:r>
      <w:r w:rsidRPr="006F7347">
        <w:rPr>
          <w:rFonts w:ascii="Georgia" w:hAnsi="Georgia"/>
        </w:rPr>
        <w:t>by any Subsequent Transferring Employee or by their appropriate representative (as defined in TUPE or any successor legislation) made against the Contractor or any</w:t>
      </w:r>
      <w:r w:rsidR="003779A4" w:rsidRPr="006F7347">
        <w:rPr>
          <w:rFonts w:ascii="Georgia" w:hAnsi="Georgia"/>
        </w:rPr>
        <w:t xml:space="preserve"> </w:t>
      </w:r>
      <w:r w:rsidR="00CD26D5" w:rsidRPr="006F7347">
        <w:rPr>
          <w:rFonts w:ascii="Georgia" w:hAnsi="Georgia"/>
        </w:rPr>
        <w:t>s</w:t>
      </w:r>
      <w:r w:rsidRPr="006F7347">
        <w:rPr>
          <w:rFonts w:ascii="Georgia" w:hAnsi="Georgia"/>
        </w:rPr>
        <w:t>ub-</w:t>
      </w:r>
      <w:r w:rsidR="00CD26D5" w:rsidRPr="006F7347">
        <w:rPr>
          <w:rFonts w:ascii="Georgia" w:hAnsi="Georgia"/>
        </w:rPr>
        <w:t>c</w:t>
      </w:r>
      <w:r w:rsidRPr="006F7347">
        <w:rPr>
          <w:rFonts w:ascii="Georgia" w:hAnsi="Georgia"/>
        </w:rPr>
        <w:t xml:space="preserve">ontractor at any time arising out of or in connection with any acts or omissions of the </w:t>
      </w:r>
      <w:r w:rsidR="003E3257" w:rsidRPr="006F7347">
        <w:rPr>
          <w:rFonts w:ascii="Georgia" w:hAnsi="Georgia"/>
        </w:rPr>
        <w:t>New Contractor</w:t>
      </w:r>
      <w:r w:rsidRPr="006F7347">
        <w:rPr>
          <w:rFonts w:ascii="Georgia" w:hAnsi="Georgia"/>
        </w:rPr>
        <w:t xml:space="preserve"> which occurred after the Subsequent Transfer Date including claims for breach of contract, loss of office, unfair dismissal, redundancy, sex, race or other discrimination, loss of earnings or otherwise (and all costs and expenses thereof) provided that such claims, losses, costs, expenses and liabilities are not payable as a result of any act or omission of the Contractor or any</w:t>
      </w:r>
      <w:r w:rsidR="003779A4" w:rsidRPr="006F7347">
        <w:rPr>
          <w:rFonts w:ascii="Georgia" w:hAnsi="Georgia"/>
        </w:rPr>
        <w:t xml:space="preserve"> </w:t>
      </w:r>
      <w:r w:rsidR="00CD26D5" w:rsidRPr="006F7347">
        <w:rPr>
          <w:rFonts w:ascii="Georgia" w:hAnsi="Georgia"/>
        </w:rPr>
        <w:t>s</w:t>
      </w:r>
      <w:r w:rsidRPr="006F7347">
        <w:rPr>
          <w:rFonts w:ascii="Georgia" w:hAnsi="Georgia"/>
        </w:rPr>
        <w:t>ub-</w:t>
      </w:r>
      <w:r w:rsidR="00CD26D5" w:rsidRPr="006F7347">
        <w:rPr>
          <w:rFonts w:ascii="Georgia" w:hAnsi="Georgia"/>
        </w:rPr>
        <w:t>c</w:t>
      </w:r>
      <w:r w:rsidRPr="006F7347">
        <w:rPr>
          <w:rFonts w:ascii="Georgia" w:hAnsi="Georgia"/>
        </w:rPr>
        <w:t>ontractor;</w:t>
      </w:r>
      <w:bookmarkEnd w:id="20"/>
    </w:p>
    <w:p w:rsidR="00134813" w:rsidRPr="006F7347" w:rsidRDefault="009B068F" w:rsidP="006F7347">
      <w:pPr>
        <w:pStyle w:val="Level3"/>
        <w:spacing w:line="240" w:lineRule="auto"/>
        <w:rPr>
          <w:rFonts w:ascii="Georgia" w:hAnsi="Georgia"/>
        </w:rPr>
      </w:pPr>
      <w:r w:rsidRPr="006F7347">
        <w:rPr>
          <w:rFonts w:ascii="Georgia" w:hAnsi="Georgia"/>
          <w:color w:val="000000"/>
        </w:rPr>
        <w:t xml:space="preserve">by any Subsequent Transferring Employee </w:t>
      </w:r>
      <w:r w:rsidRPr="006F7347">
        <w:rPr>
          <w:rFonts w:ascii="Georgia" w:hAnsi="Georgia"/>
        </w:rPr>
        <w:t>or by their appropriate representative (as defined in TUPE or any successor legislation) made against the Contractor or any</w:t>
      </w:r>
      <w:r w:rsidR="00BE05A2" w:rsidRPr="006F7347">
        <w:rPr>
          <w:rFonts w:ascii="Georgia" w:hAnsi="Georgia"/>
        </w:rPr>
        <w:t xml:space="preserve"> </w:t>
      </w:r>
      <w:r w:rsidR="00CD26D5" w:rsidRPr="006F7347">
        <w:rPr>
          <w:rFonts w:ascii="Georgia" w:hAnsi="Georgia"/>
        </w:rPr>
        <w:t>s</w:t>
      </w:r>
      <w:r w:rsidRPr="006F7347">
        <w:rPr>
          <w:rFonts w:ascii="Georgia" w:hAnsi="Georgia"/>
        </w:rPr>
        <w:t>ub-</w:t>
      </w:r>
      <w:r w:rsidR="00CD26D5" w:rsidRPr="006F7347">
        <w:rPr>
          <w:rFonts w:ascii="Georgia" w:hAnsi="Georgia"/>
        </w:rPr>
        <w:t>c</w:t>
      </w:r>
      <w:r w:rsidRPr="006F7347">
        <w:rPr>
          <w:rFonts w:ascii="Georgia" w:hAnsi="Georgia"/>
        </w:rPr>
        <w:t>ontractor at any time</w:t>
      </w:r>
      <w:r w:rsidRPr="006F7347">
        <w:rPr>
          <w:rFonts w:ascii="Georgia" w:hAnsi="Georgia"/>
          <w:color w:val="000000"/>
        </w:rPr>
        <w:t xml:space="preserve"> as a result</w:t>
      </w:r>
      <w:r w:rsidRPr="006F7347">
        <w:rPr>
          <w:rFonts w:ascii="Georgia" w:hAnsi="Georgia"/>
        </w:rPr>
        <w:t xml:space="preserve"> </w:t>
      </w:r>
      <w:r w:rsidRPr="006F7347">
        <w:rPr>
          <w:rFonts w:ascii="Georgia" w:hAnsi="Georgia"/>
          <w:color w:val="000000"/>
        </w:rPr>
        <w:t xml:space="preserve">of the </w:t>
      </w:r>
      <w:r w:rsidR="003E3257" w:rsidRPr="006F7347">
        <w:rPr>
          <w:rFonts w:ascii="Georgia" w:hAnsi="Georgia"/>
          <w:color w:val="000000"/>
        </w:rPr>
        <w:t>New Contractor</w:t>
      </w:r>
      <w:r w:rsidRPr="006F7347">
        <w:rPr>
          <w:rFonts w:ascii="Georgia" w:hAnsi="Georgia"/>
          <w:color w:val="000000"/>
        </w:rPr>
        <w:t>’s failure or alleged failure to comply with its obligations</w:t>
      </w:r>
      <w:r w:rsidR="00E3133F" w:rsidRPr="006F7347">
        <w:rPr>
          <w:rFonts w:ascii="Georgia" w:hAnsi="Georgia"/>
          <w:color w:val="000000"/>
        </w:rPr>
        <w:t xml:space="preserve"> under Regulation 13(4) of TUPE</w:t>
      </w:r>
      <w:r w:rsidRPr="006F7347">
        <w:rPr>
          <w:rFonts w:ascii="Georgia" w:hAnsi="Georgia"/>
        </w:rPr>
        <w:t>;</w:t>
      </w:r>
    </w:p>
    <w:p w:rsidR="0057398A" w:rsidRPr="006F7347" w:rsidRDefault="009B068F" w:rsidP="006F7347">
      <w:pPr>
        <w:pStyle w:val="Level3"/>
        <w:spacing w:line="240" w:lineRule="auto"/>
        <w:rPr>
          <w:rFonts w:ascii="Georgia" w:hAnsi="Georgia"/>
        </w:rPr>
      </w:pPr>
      <w:r w:rsidRPr="006F7347">
        <w:rPr>
          <w:rFonts w:ascii="Georgia" w:hAnsi="Georgia"/>
        </w:rPr>
        <w:t xml:space="preserve">by virtue of any substantial change made or proposed to be made by the </w:t>
      </w:r>
      <w:r w:rsidR="003E3257" w:rsidRPr="006F7347">
        <w:rPr>
          <w:rFonts w:ascii="Georgia" w:hAnsi="Georgia"/>
        </w:rPr>
        <w:t xml:space="preserve">New </w:t>
      </w:r>
      <w:r w:rsidRPr="006F7347">
        <w:rPr>
          <w:rFonts w:ascii="Georgia" w:hAnsi="Georgia"/>
        </w:rPr>
        <w:t>Contractor in the terms of employment or working conditions of any of the Subsequent Transferring Employees which is detrimental to any of the Subsequent Transferring Employees</w:t>
      </w:r>
      <w:r w:rsidR="0057398A" w:rsidRPr="006F7347">
        <w:rPr>
          <w:rFonts w:ascii="Georgia" w:hAnsi="Georgia"/>
        </w:rPr>
        <w:t>;</w:t>
      </w:r>
    </w:p>
    <w:p w:rsidR="00134813" w:rsidRPr="006F7347" w:rsidRDefault="0057398A" w:rsidP="006F7347">
      <w:pPr>
        <w:pStyle w:val="Level3"/>
        <w:spacing w:line="240" w:lineRule="auto"/>
        <w:rPr>
          <w:rFonts w:ascii="Georgia" w:hAnsi="Georgia"/>
        </w:rPr>
      </w:pPr>
      <w:r w:rsidRPr="006F7347">
        <w:rPr>
          <w:rFonts w:ascii="Georgia" w:hAnsi="Georgia"/>
        </w:rPr>
        <w:t xml:space="preserve">by virtue of any substantial change made or proposed to be made by the </w:t>
      </w:r>
      <w:r w:rsidR="003E3257" w:rsidRPr="006F7347">
        <w:rPr>
          <w:rFonts w:ascii="Georgia" w:hAnsi="Georgia"/>
        </w:rPr>
        <w:t>New Contractor</w:t>
      </w:r>
      <w:r w:rsidRPr="006F7347">
        <w:rPr>
          <w:rFonts w:ascii="Georgia" w:hAnsi="Georgia"/>
        </w:rPr>
        <w:t xml:space="preserve"> in the terms of employment or working conditions of any person </w:t>
      </w:r>
      <w:r w:rsidR="00D76EA7" w:rsidRPr="006F7347">
        <w:rPr>
          <w:rFonts w:ascii="Georgia" w:hAnsi="Georgia"/>
        </w:rPr>
        <w:t>who would have been a Subsequent Transferring Employee and/or any person</w:t>
      </w:r>
      <w:r w:rsidRPr="006F7347">
        <w:rPr>
          <w:rFonts w:ascii="Georgia" w:hAnsi="Georgia"/>
        </w:rPr>
        <w:t xml:space="preserve"> who would have transferred </w:t>
      </w:r>
      <w:r w:rsidR="00D76EA7" w:rsidRPr="006F7347">
        <w:rPr>
          <w:rFonts w:ascii="Georgia" w:hAnsi="Georgia"/>
        </w:rPr>
        <w:t xml:space="preserve">under TUPE and/or this Contract but for their </w:t>
      </w:r>
      <w:r w:rsidR="004F0467" w:rsidRPr="006F7347">
        <w:rPr>
          <w:rFonts w:ascii="Georgia" w:hAnsi="Georgia"/>
        </w:rPr>
        <w:t>objection</w:t>
      </w:r>
      <w:r w:rsidR="00D76EA7" w:rsidRPr="006F7347">
        <w:rPr>
          <w:rFonts w:ascii="Georgia" w:hAnsi="Georgia"/>
        </w:rPr>
        <w:t xml:space="preserve"> under Regulation 4(7) of TUPE or their resignation or decision to treat their employment as terminated under Regulation 4(9) of TUPE on or before the  Subsequent Transfer Date a</w:t>
      </w:r>
      <w:r w:rsidR="004F0467" w:rsidRPr="006F7347">
        <w:rPr>
          <w:rFonts w:ascii="Georgia" w:hAnsi="Georgia"/>
        </w:rPr>
        <w:t>s</w:t>
      </w:r>
      <w:r w:rsidR="00D76EA7" w:rsidRPr="006F7347">
        <w:rPr>
          <w:rFonts w:ascii="Georgia" w:hAnsi="Georgia"/>
        </w:rPr>
        <w:t xml:space="preserve"> a result of any such changes</w:t>
      </w:r>
      <w:r w:rsidR="009B068F" w:rsidRPr="006F7347">
        <w:rPr>
          <w:rFonts w:ascii="Georgia" w:hAnsi="Georgia"/>
        </w:rPr>
        <w:t xml:space="preserve">; </w:t>
      </w:r>
    </w:p>
    <w:p w:rsidR="00D76EA7" w:rsidRPr="006F7347" w:rsidRDefault="009B068F" w:rsidP="006F7347">
      <w:pPr>
        <w:pStyle w:val="Level3"/>
        <w:spacing w:line="240" w:lineRule="auto"/>
        <w:rPr>
          <w:rFonts w:ascii="Georgia" w:hAnsi="Georgia"/>
        </w:rPr>
      </w:pPr>
      <w:r w:rsidRPr="006F7347">
        <w:rPr>
          <w:rFonts w:ascii="Georgia" w:hAnsi="Georgia"/>
        </w:rPr>
        <w:t>by virtue of a change in the identity of the employer of all or any of the Subsequent Transferring Employees where that change is a significant change and to the detriment of all or any of the Subsequent Transferring Employees</w:t>
      </w:r>
      <w:r w:rsidR="00D76EA7" w:rsidRPr="006F7347">
        <w:rPr>
          <w:rFonts w:ascii="Georgia" w:hAnsi="Georgia"/>
        </w:rPr>
        <w:t>; or</w:t>
      </w:r>
    </w:p>
    <w:p w:rsidR="00134813" w:rsidRPr="006F7347" w:rsidRDefault="00D76EA7" w:rsidP="006F7347">
      <w:pPr>
        <w:pStyle w:val="Level3"/>
        <w:spacing w:line="240" w:lineRule="auto"/>
        <w:rPr>
          <w:rFonts w:ascii="Georgia" w:hAnsi="Georgia"/>
        </w:rPr>
      </w:pPr>
      <w:r w:rsidRPr="006F7347">
        <w:rPr>
          <w:rFonts w:ascii="Georgia" w:hAnsi="Georgia"/>
        </w:rPr>
        <w:t xml:space="preserve">as a result of a change in the identity of the employer of any person who would have been a Subsequent Transferring Employee and/or any person who would have transferred under TUPE and/or </w:t>
      </w:r>
      <w:r w:rsidR="0077098E" w:rsidRPr="006F7347">
        <w:rPr>
          <w:rFonts w:ascii="Georgia" w:hAnsi="Georgia"/>
        </w:rPr>
        <w:t xml:space="preserve">this Contract but for </w:t>
      </w:r>
      <w:r w:rsidR="0077098E" w:rsidRPr="006F7347">
        <w:rPr>
          <w:rFonts w:ascii="Georgia" w:hAnsi="Georgia"/>
        </w:rPr>
        <w:lastRenderedPageBreak/>
        <w:t>their resignation or decision to treat their employment as terminated under Regulation 4(9) of TUPE on or before the Subsequent Transfer Date as a result of the change of employer.</w:t>
      </w:r>
      <w:r w:rsidR="009B068F" w:rsidRPr="006F7347">
        <w:rPr>
          <w:rStyle w:val="FootnoteReference"/>
          <w:rFonts w:ascii="Georgia" w:hAnsi="Georgia"/>
          <w:color w:val="000000"/>
          <w:sz w:val="22"/>
        </w:rPr>
        <w:t xml:space="preserve"> </w:t>
      </w:r>
      <w:bookmarkStart w:id="21" w:name="_Ref253406514"/>
      <w:bookmarkEnd w:id="17"/>
    </w:p>
    <w:p w:rsidR="00134813" w:rsidRPr="006F7347" w:rsidRDefault="002C0163" w:rsidP="006F7347">
      <w:pPr>
        <w:pStyle w:val="Heading2"/>
        <w:widowControl w:val="0"/>
        <w:spacing w:after="240"/>
        <w:ind w:left="851"/>
        <w:rPr>
          <w:rFonts w:ascii="Georgia" w:hAnsi="Georgia"/>
        </w:rPr>
      </w:pPr>
      <w:r w:rsidRPr="006F7347">
        <w:rPr>
          <w:rFonts w:ascii="Georgia" w:hAnsi="Georgia"/>
        </w:rPr>
        <w:t>Contracts (Rights of Third Parties) Act 1999</w:t>
      </w:r>
      <w:r w:rsidR="00A516F3" w:rsidRPr="006F7347">
        <w:rPr>
          <w:rFonts w:ascii="Georgia" w:hAnsi="Georgia"/>
        </w:rPr>
        <w:t xml:space="preserve"> and Assignment</w:t>
      </w:r>
    </w:p>
    <w:p w:rsidR="00C53421" w:rsidRPr="006F7347" w:rsidRDefault="00A5083B" w:rsidP="006F7347">
      <w:pPr>
        <w:pStyle w:val="Level2"/>
        <w:spacing w:line="240" w:lineRule="auto"/>
        <w:rPr>
          <w:rFonts w:ascii="Georgia" w:hAnsi="Georgia"/>
        </w:rPr>
      </w:pPr>
      <w:bookmarkStart w:id="22" w:name="_Ref381720117"/>
      <w:bookmarkStart w:id="23" w:name="_Ref270438876"/>
      <w:r w:rsidRPr="006F7347">
        <w:rPr>
          <w:rFonts w:ascii="Georgia" w:hAnsi="Georgia"/>
        </w:rPr>
        <w:t xml:space="preserve">A New Contractor may enforce the terms of </w:t>
      </w:r>
      <w:r w:rsidR="006F7347" w:rsidRPr="006F7347">
        <w:rPr>
          <w:rFonts w:ascii="Georgia" w:hAnsi="Georgia"/>
        </w:rPr>
        <w:t>P</w:t>
      </w:r>
      <w:r w:rsidRPr="006F7347">
        <w:rPr>
          <w:rFonts w:ascii="Georgia" w:hAnsi="Georgia"/>
        </w:rPr>
        <w:t xml:space="preserve">aragraph </w:t>
      </w:r>
      <w:r w:rsidR="00882897">
        <w:rPr>
          <w:rFonts w:ascii="Georgia" w:hAnsi="Georgia"/>
        </w:rPr>
        <w:t>2.3</w:t>
      </w:r>
      <w:r w:rsidRPr="006F7347">
        <w:rPr>
          <w:rFonts w:ascii="Georgia" w:hAnsi="Georgia"/>
        </w:rPr>
        <w:t xml:space="preserve"> </w:t>
      </w:r>
      <w:r w:rsidRPr="006F7347">
        <w:rPr>
          <w:rFonts w:ascii="Georgia" w:hAnsi="Georgia"/>
          <w:bCs/>
          <w:color w:val="000000"/>
        </w:rPr>
        <w:t>and</w:t>
      </w:r>
      <w:r w:rsidRPr="006F7347">
        <w:rPr>
          <w:rFonts w:ascii="Georgia" w:hAnsi="Georgia"/>
          <w:b/>
          <w:bCs/>
          <w:color w:val="000000"/>
        </w:rPr>
        <w:t xml:space="preserve"> </w:t>
      </w:r>
      <w:r w:rsidR="006F7347" w:rsidRPr="006F7347">
        <w:rPr>
          <w:rFonts w:ascii="Georgia" w:hAnsi="Georgia"/>
          <w:bCs/>
          <w:color w:val="000000"/>
        </w:rPr>
        <w:t>P</w:t>
      </w:r>
      <w:r w:rsidRPr="006F7347">
        <w:rPr>
          <w:rFonts w:ascii="Georgia" w:hAnsi="Georgia"/>
          <w:bCs/>
          <w:color w:val="000000"/>
        </w:rPr>
        <w:t xml:space="preserve">aragraph </w:t>
      </w:r>
      <w:r w:rsidR="00882897">
        <w:rPr>
          <w:rFonts w:ascii="Georgia" w:hAnsi="Georgia"/>
          <w:bCs/>
          <w:color w:val="000000"/>
        </w:rPr>
        <w:t>2.6</w:t>
      </w:r>
      <w:r w:rsidR="00156BE7">
        <w:rPr>
          <w:rFonts w:ascii="Georgia" w:hAnsi="Georgia"/>
          <w:bCs/>
          <w:color w:val="000000"/>
        </w:rPr>
        <w:t xml:space="preserve"> </w:t>
      </w:r>
      <w:r w:rsidRPr="006F7347">
        <w:rPr>
          <w:rFonts w:ascii="Georgia" w:hAnsi="Georgia"/>
          <w:bCs/>
          <w:color w:val="000000"/>
        </w:rPr>
        <w:t>against</w:t>
      </w:r>
      <w:r w:rsidRPr="006F7347">
        <w:rPr>
          <w:rFonts w:ascii="Georgia" w:hAnsi="Georgia"/>
          <w:b/>
          <w:bCs/>
          <w:color w:val="000000"/>
        </w:rPr>
        <w:t xml:space="preserve"> </w:t>
      </w:r>
      <w:r w:rsidRPr="006F7347">
        <w:rPr>
          <w:rFonts w:ascii="Georgia" w:hAnsi="Georgia"/>
          <w:bCs/>
          <w:color w:val="000000"/>
        </w:rPr>
        <w:t xml:space="preserve">the Contractor or any </w:t>
      </w:r>
      <w:r w:rsidR="003F16DC">
        <w:rPr>
          <w:rFonts w:ascii="Georgia" w:hAnsi="Georgia"/>
          <w:bCs/>
          <w:color w:val="000000"/>
        </w:rPr>
        <w:t>S</w:t>
      </w:r>
      <w:r w:rsidR="003F16DC" w:rsidRPr="006F7347">
        <w:rPr>
          <w:rFonts w:ascii="Georgia" w:hAnsi="Georgia"/>
          <w:bCs/>
          <w:color w:val="000000"/>
        </w:rPr>
        <w:t>ub</w:t>
      </w:r>
      <w:r w:rsidRPr="006F7347">
        <w:rPr>
          <w:rFonts w:ascii="Georgia" w:hAnsi="Georgia"/>
          <w:bCs/>
          <w:color w:val="000000"/>
        </w:rPr>
        <w:t>-</w:t>
      </w:r>
      <w:r w:rsidR="003F16DC">
        <w:rPr>
          <w:rFonts w:ascii="Georgia" w:hAnsi="Georgia"/>
          <w:bCs/>
          <w:color w:val="000000"/>
        </w:rPr>
        <w:t>C</w:t>
      </w:r>
      <w:r w:rsidR="003F16DC" w:rsidRPr="006F7347">
        <w:rPr>
          <w:rFonts w:ascii="Georgia" w:hAnsi="Georgia"/>
          <w:bCs/>
          <w:color w:val="000000"/>
        </w:rPr>
        <w:t xml:space="preserve">ontractor </w:t>
      </w:r>
      <w:r w:rsidRPr="006F7347">
        <w:rPr>
          <w:rFonts w:ascii="Georgia" w:hAnsi="Georgia"/>
          <w:bCs/>
          <w:color w:val="000000"/>
        </w:rPr>
        <w:t xml:space="preserve">in accordance with the </w:t>
      </w:r>
      <w:r w:rsidRPr="006F7347">
        <w:rPr>
          <w:rFonts w:ascii="Georgia" w:hAnsi="Georgia"/>
        </w:rPr>
        <w:t>Contracts (Rights of Third Parties) Act 1999.</w:t>
      </w:r>
      <w:bookmarkEnd w:id="22"/>
    </w:p>
    <w:p w:rsidR="002C0163" w:rsidRPr="006F7347" w:rsidRDefault="002C0163" w:rsidP="006F7347">
      <w:pPr>
        <w:pStyle w:val="Level2"/>
        <w:spacing w:line="240" w:lineRule="auto"/>
        <w:rPr>
          <w:rFonts w:ascii="Georgia" w:hAnsi="Georgia"/>
        </w:rPr>
      </w:pPr>
      <w:bookmarkStart w:id="24" w:name="_Ref381720124"/>
      <w:r w:rsidRPr="006F7347">
        <w:rPr>
          <w:rFonts w:ascii="Georgia" w:hAnsi="Georgia"/>
        </w:rPr>
        <w:t>The consent of a New Contractor or any of its sub-contractors is not required to rescind or vary or terminate this Contract.</w:t>
      </w:r>
      <w:bookmarkEnd w:id="24"/>
    </w:p>
    <w:p w:rsidR="00A516F3" w:rsidRPr="006F7347" w:rsidRDefault="00E3133F" w:rsidP="006F7347">
      <w:pPr>
        <w:pStyle w:val="Level2"/>
        <w:spacing w:line="240" w:lineRule="auto"/>
        <w:rPr>
          <w:rFonts w:ascii="Georgia" w:hAnsi="Georgia"/>
        </w:rPr>
      </w:pPr>
      <w:r w:rsidRPr="006F7347">
        <w:rPr>
          <w:rFonts w:ascii="Georgia" w:hAnsi="Georgia"/>
        </w:rPr>
        <w:t xml:space="preserve">Without prejudice to </w:t>
      </w:r>
      <w:r w:rsidR="006F7347" w:rsidRPr="006F7347">
        <w:rPr>
          <w:rFonts w:ascii="Georgia" w:hAnsi="Georgia"/>
        </w:rPr>
        <w:t>P</w:t>
      </w:r>
      <w:r w:rsidRPr="006F7347">
        <w:rPr>
          <w:rFonts w:ascii="Georgia" w:hAnsi="Georgia"/>
        </w:rPr>
        <w:t xml:space="preserve">aragraphs </w:t>
      </w:r>
      <w:r w:rsidR="00882897">
        <w:rPr>
          <w:rFonts w:ascii="Georgia" w:hAnsi="Georgia"/>
        </w:rPr>
        <w:t>2.8</w:t>
      </w:r>
      <w:r w:rsidRPr="006F7347">
        <w:rPr>
          <w:rFonts w:ascii="Georgia" w:hAnsi="Georgia"/>
        </w:rPr>
        <w:t xml:space="preserve"> or</w:t>
      </w:r>
      <w:r w:rsidR="00882897">
        <w:rPr>
          <w:rFonts w:ascii="Georgia" w:hAnsi="Georgia"/>
        </w:rPr>
        <w:t xml:space="preserve"> 2.9</w:t>
      </w:r>
      <w:r w:rsidRPr="006F7347">
        <w:rPr>
          <w:rFonts w:ascii="Georgia" w:hAnsi="Georgia"/>
        </w:rPr>
        <w:t>, t</w:t>
      </w:r>
      <w:r w:rsidR="00A516F3" w:rsidRPr="006F7347">
        <w:rPr>
          <w:rFonts w:ascii="Georgia" w:hAnsi="Georgia"/>
        </w:rPr>
        <w:t xml:space="preserve">he Authority may in its discretion assign the benefit of the indemnities set out in </w:t>
      </w:r>
      <w:r w:rsidR="006F7347" w:rsidRPr="006F7347">
        <w:rPr>
          <w:rFonts w:ascii="Georgia" w:hAnsi="Georgia"/>
        </w:rPr>
        <w:t>P</w:t>
      </w:r>
      <w:r w:rsidR="00D037CB" w:rsidRPr="006F7347">
        <w:rPr>
          <w:rFonts w:ascii="Georgia" w:hAnsi="Georgia"/>
        </w:rPr>
        <w:t xml:space="preserve">aragraph </w:t>
      </w:r>
      <w:r w:rsidR="00882897">
        <w:rPr>
          <w:rFonts w:ascii="Georgia" w:hAnsi="Georgia"/>
        </w:rPr>
        <w:t>2.3</w:t>
      </w:r>
      <w:r w:rsidR="00156BE7">
        <w:rPr>
          <w:rFonts w:ascii="Georgia" w:hAnsi="Georgia"/>
        </w:rPr>
        <w:t xml:space="preserve"> </w:t>
      </w:r>
      <w:r w:rsidR="00D037CB" w:rsidRPr="006F7347">
        <w:rPr>
          <w:rFonts w:ascii="Georgia" w:hAnsi="Georgia"/>
          <w:bCs/>
          <w:color w:val="000000"/>
        </w:rPr>
        <w:t>and</w:t>
      </w:r>
      <w:r w:rsidR="00D037CB" w:rsidRPr="006F7347">
        <w:rPr>
          <w:rFonts w:ascii="Georgia" w:hAnsi="Georgia"/>
          <w:b/>
          <w:bCs/>
          <w:color w:val="000000"/>
        </w:rPr>
        <w:t xml:space="preserve"> </w:t>
      </w:r>
      <w:r w:rsidR="006F7347" w:rsidRPr="006F7347">
        <w:rPr>
          <w:rFonts w:ascii="Georgia" w:hAnsi="Georgia"/>
          <w:bCs/>
          <w:color w:val="000000"/>
        </w:rPr>
        <w:t>P</w:t>
      </w:r>
      <w:r w:rsidR="00D037CB" w:rsidRPr="006F7347">
        <w:rPr>
          <w:rFonts w:ascii="Georgia" w:hAnsi="Georgia"/>
          <w:bCs/>
          <w:color w:val="000000"/>
        </w:rPr>
        <w:t xml:space="preserve">aragraph </w:t>
      </w:r>
      <w:r w:rsidR="00882897">
        <w:rPr>
          <w:rFonts w:ascii="Georgia" w:hAnsi="Georgia"/>
          <w:bCs/>
          <w:color w:val="000000"/>
        </w:rPr>
        <w:t>2.6</w:t>
      </w:r>
      <w:r w:rsidR="00D037CB" w:rsidRPr="006F7347">
        <w:rPr>
          <w:rFonts w:ascii="Georgia" w:hAnsi="Georgia"/>
        </w:rPr>
        <w:t xml:space="preserve"> </w:t>
      </w:r>
      <w:r w:rsidR="00A516F3" w:rsidRPr="006F7347">
        <w:rPr>
          <w:rFonts w:ascii="Georgia" w:hAnsi="Georgia"/>
        </w:rPr>
        <w:t>to</w:t>
      </w:r>
      <w:r w:rsidR="00A516F3" w:rsidRPr="006F7347">
        <w:rPr>
          <w:rFonts w:ascii="Georgia" w:hAnsi="Georgia"/>
          <w:b/>
        </w:rPr>
        <w:t xml:space="preserve"> </w:t>
      </w:r>
      <w:r w:rsidR="00A516F3" w:rsidRPr="006F7347">
        <w:rPr>
          <w:rFonts w:ascii="Georgia" w:hAnsi="Georgia"/>
        </w:rPr>
        <w:t>the</w:t>
      </w:r>
      <w:r w:rsidR="00A516F3" w:rsidRPr="006F7347">
        <w:rPr>
          <w:rFonts w:ascii="Georgia" w:hAnsi="Georgia"/>
          <w:b/>
        </w:rPr>
        <w:t xml:space="preserve"> </w:t>
      </w:r>
      <w:r w:rsidR="00A516F3" w:rsidRPr="006F7347">
        <w:rPr>
          <w:rFonts w:ascii="Georgia" w:hAnsi="Georgia"/>
        </w:rPr>
        <w:t>New Contractor.</w:t>
      </w:r>
    </w:p>
    <w:p w:rsidR="002C0163" w:rsidRPr="006F7347" w:rsidRDefault="002C0163" w:rsidP="006F7347">
      <w:pPr>
        <w:pStyle w:val="ssNoHeading2"/>
        <w:widowControl w:val="0"/>
        <w:numPr>
          <w:ilvl w:val="0"/>
          <w:numId w:val="0"/>
        </w:numPr>
        <w:spacing w:after="240"/>
        <w:ind w:left="851"/>
        <w:outlineLvl w:val="9"/>
        <w:rPr>
          <w:rFonts w:ascii="Georgia" w:hAnsi="Georgia"/>
          <w:b/>
          <w:i/>
        </w:rPr>
      </w:pPr>
      <w:r w:rsidRPr="006F7347">
        <w:rPr>
          <w:rFonts w:ascii="Georgia" w:hAnsi="Georgia"/>
          <w:b/>
        </w:rPr>
        <w:t>Redundancy and Severance Terms</w:t>
      </w:r>
    </w:p>
    <w:p w:rsidR="00505693" w:rsidRPr="006F7347" w:rsidRDefault="00973D47" w:rsidP="006F7347">
      <w:pPr>
        <w:pStyle w:val="Level2"/>
        <w:spacing w:line="240" w:lineRule="auto"/>
        <w:rPr>
          <w:rFonts w:ascii="Georgia" w:hAnsi="Georgia"/>
        </w:rPr>
      </w:pPr>
      <w:bookmarkStart w:id="25" w:name="_Ref253406516"/>
      <w:bookmarkEnd w:id="21"/>
      <w:bookmarkEnd w:id="23"/>
      <w:r w:rsidRPr="00021FC1">
        <w:rPr>
          <w:rFonts w:ascii="Georgia" w:hAnsi="Georgia"/>
        </w:rPr>
        <w:t>The Contractor shall use its reasonable endeavours to redeploy any of its employees who on the termination or expiry of this Contract is not identified as a Subsequent Transferring Employee and for that reason is potentially redundant.</w:t>
      </w:r>
    </w:p>
    <w:p w:rsidR="00134813" w:rsidRPr="006F7347" w:rsidRDefault="00134813" w:rsidP="006F7347">
      <w:pPr>
        <w:pStyle w:val="ssPara2"/>
        <w:widowControl w:val="0"/>
        <w:spacing w:after="240"/>
        <w:ind w:left="851"/>
        <w:outlineLvl w:val="1"/>
        <w:rPr>
          <w:rFonts w:ascii="Georgia" w:hAnsi="Georgia"/>
          <w:b/>
          <w:bCs/>
          <w:color w:val="000000"/>
        </w:rPr>
      </w:pPr>
      <w:r w:rsidRPr="006F7347">
        <w:rPr>
          <w:rFonts w:ascii="Georgia" w:hAnsi="Georgia"/>
          <w:b/>
          <w:bCs/>
          <w:color w:val="000000"/>
        </w:rPr>
        <w:t>Terminal Redundancy Liability</w:t>
      </w:r>
    </w:p>
    <w:bookmarkEnd w:id="25"/>
    <w:p w:rsidR="002D22DE" w:rsidRPr="006F7347" w:rsidRDefault="004C6FD1" w:rsidP="006F7347">
      <w:pPr>
        <w:pStyle w:val="Level2"/>
        <w:numPr>
          <w:ilvl w:val="1"/>
          <w:numId w:val="5"/>
        </w:numPr>
        <w:spacing w:line="240" w:lineRule="auto"/>
        <w:rPr>
          <w:rFonts w:ascii="Georgia" w:hAnsi="Georgia"/>
        </w:rPr>
      </w:pPr>
      <w:r w:rsidRPr="006F7347">
        <w:rPr>
          <w:rFonts w:ascii="Georgia" w:hAnsi="Georgia"/>
        </w:rPr>
        <w:t xml:space="preserve">Save as expressly stated elsewhere in this Contract, on </w:t>
      </w:r>
      <w:r w:rsidR="002D22DE" w:rsidRPr="006F7347">
        <w:rPr>
          <w:rFonts w:ascii="Georgia" w:hAnsi="Georgia"/>
        </w:rPr>
        <w:t>expiry or termination of this Contract or provision of part of the Service</w:t>
      </w:r>
      <w:r w:rsidR="00822E16" w:rsidRPr="006F7347">
        <w:rPr>
          <w:rFonts w:ascii="Georgia" w:hAnsi="Georgia"/>
        </w:rPr>
        <w:t>s</w:t>
      </w:r>
      <w:r w:rsidR="002D22DE" w:rsidRPr="006F7347">
        <w:rPr>
          <w:rFonts w:ascii="Georgia" w:hAnsi="Georgia"/>
        </w:rPr>
        <w:t xml:space="preserve"> under this Contract (howsoever arising), payments of any appropriate redundancy and relocation compensation to any employee of the Contractor or </w:t>
      </w:r>
      <w:r w:rsidR="00CD26D5" w:rsidRPr="006F7347">
        <w:rPr>
          <w:rFonts w:ascii="Georgia" w:hAnsi="Georgia"/>
        </w:rPr>
        <w:t>s</w:t>
      </w:r>
      <w:r w:rsidR="002D22DE" w:rsidRPr="006F7347">
        <w:rPr>
          <w:rFonts w:ascii="Georgia" w:hAnsi="Georgia"/>
        </w:rPr>
        <w:t>ub-</w:t>
      </w:r>
      <w:r w:rsidR="00CD26D5" w:rsidRPr="006F7347">
        <w:rPr>
          <w:rFonts w:ascii="Georgia" w:hAnsi="Georgia"/>
        </w:rPr>
        <w:t>c</w:t>
      </w:r>
      <w:r w:rsidR="002D22DE" w:rsidRPr="006F7347">
        <w:rPr>
          <w:rFonts w:ascii="Georgia" w:hAnsi="Georgia"/>
        </w:rPr>
        <w:t>ontractor</w:t>
      </w:r>
      <w:r w:rsidR="0025476E">
        <w:rPr>
          <w:rFonts w:ascii="Georgia" w:hAnsi="Georgia"/>
        </w:rPr>
        <w:t xml:space="preserve"> </w:t>
      </w:r>
      <w:r w:rsidR="002D22DE" w:rsidRPr="006F7347">
        <w:rPr>
          <w:rFonts w:ascii="Georgia" w:hAnsi="Georgia"/>
        </w:rPr>
        <w:t>are the responsibility of the Contractor.</w:t>
      </w:r>
      <w:r w:rsidR="00BA6F1D" w:rsidRPr="006F7347">
        <w:rPr>
          <w:rFonts w:ascii="Georgia" w:hAnsi="Georgia"/>
        </w:rPr>
        <w:t xml:space="preserve"> </w:t>
      </w:r>
    </w:p>
    <w:p w:rsidR="00AD491F" w:rsidRPr="006F7347" w:rsidRDefault="00AD491F" w:rsidP="006F7347">
      <w:pPr>
        <w:pStyle w:val="Body2"/>
        <w:spacing w:line="240" w:lineRule="auto"/>
        <w:rPr>
          <w:rFonts w:ascii="Georgia" w:hAnsi="Georgia"/>
        </w:rPr>
      </w:pPr>
      <w:r w:rsidRPr="006F7347">
        <w:rPr>
          <w:rFonts w:ascii="Georgia" w:hAnsi="Georgia"/>
          <w:b/>
        </w:rPr>
        <w:t>Termination of Contract</w:t>
      </w:r>
    </w:p>
    <w:p w:rsidR="00AD491F" w:rsidRPr="006F7347" w:rsidRDefault="009B068F" w:rsidP="006F7347">
      <w:pPr>
        <w:pStyle w:val="Level2"/>
        <w:spacing w:line="240" w:lineRule="auto"/>
        <w:rPr>
          <w:rFonts w:ascii="Georgia" w:hAnsi="Georgia"/>
        </w:rPr>
      </w:pPr>
      <w:bookmarkStart w:id="26" w:name="_Ref270440172"/>
      <w:r w:rsidRPr="006F7347">
        <w:rPr>
          <w:rFonts w:ascii="Georgia" w:hAnsi="Georgia"/>
        </w:rPr>
        <w:t>The Contractor shall procure that:</w:t>
      </w:r>
      <w:bookmarkEnd w:id="26"/>
      <w:r w:rsidRPr="006F7347">
        <w:rPr>
          <w:rFonts w:ascii="Georgia" w:hAnsi="Georgia"/>
        </w:rPr>
        <w:t xml:space="preserve"> </w:t>
      </w:r>
    </w:p>
    <w:p w:rsidR="00AD491F" w:rsidRPr="006F7347" w:rsidRDefault="009B068F" w:rsidP="006F7347">
      <w:pPr>
        <w:pStyle w:val="Level3"/>
        <w:spacing w:line="240" w:lineRule="auto"/>
        <w:rPr>
          <w:rFonts w:ascii="Georgia" w:hAnsi="Georgia"/>
        </w:rPr>
      </w:pPr>
      <w:r w:rsidRPr="006F7347">
        <w:rPr>
          <w:rFonts w:ascii="Georgia" w:hAnsi="Georgia"/>
        </w:rPr>
        <w:t>after notice (for whatever reason) is given, in accordance with the other provisions of this Contract, to terminate the Contract or any part of the Service</w:t>
      </w:r>
      <w:r w:rsidR="00822E16" w:rsidRPr="006F7347">
        <w:rPr>
          <w:rFonts w:ascii="Georgia" w:hAnsi="Georgia"/>
        </w:rPr>
        <w:t>s</w:t>
      </w:r>
      <w:r w:rsidRPr="006F7347">
        <w:rPr>
          <w:rFonts w:ascii="Georgia" w:hAnsi="Georgia"/>
        </w:rPr>
        <w:t xml:space="preserve">; or </w:t>
      </w:r>
    </w:p>
    <w:p w:rsidR="00AD491F" w:rsidRPr="006F7347" w:rsidRDefault="009B068F" w:rsidP="006F7347">
      <w:pPr>
        <w:pStyle w:val="Level3"/>
        <w:spacing w:line="240" w:lineRule="auto"/>
        <w:rPr>
          <w:rFonts w:ascii="Georgia" w:hAnsi="Georgia"/>
        </w:rPr>
      </w:pPr>
      <w:r w:rsidRPr="006F7347">
        <w:rPr>
          <w:rFonts w:ascii="Georgia" w:hAnsi="Georgia"/>
        </w:rPr>
        <w:t>after the date which is two</w:t>
      </w:r>
      <w:r w:rsidR="00971841" w:rsidRPr="006F7347">
        <w:rPr>
          <w:rFonts w:ascii="Georgia" w:hAnsi="Georgia"/>
        </w:rPr>
        <w:t xml:space="preserve"> (2)</w:t>
      </w:r>
      <w:r w:rsidRPr="006F7347">
        <w:rPr>
          <w:rFonts w:ascii="Georgia" w:hAnsi="Georgia"/>
        </w:rPr>
        <w:t xml:space="preserve"> </w:t>
      </w:r>
      <w:r w:rsidR="003F16DC">
        <w:rPr>
          <w:rFonts w:ascii="Georgia" w:hAnsi="Georgia"/>
        </w:rPr>
        <w:t>Y</w:t>
      </w:r>
      <w:r w:rsidR="003F16DC" w:rsidRPr="006F7347">
        <w:rPr>
          <w:rFonts w:ascii="Georgia" w:hAnsi="Georgia"/>
        </w:rPr>
        <w:t xml:space="preserve">ears </w:t>
      </w:r>
      <w:r w:rsidRPr="006F7347">
        <w:rPr>
          <w:rFonts w:ascii="Georgia" w:hAnsi="Georgia"/>
        </w:rPr>
        <w:t>prior to the Expiry Date,</w:t>
      </w:r>
    </w:p>
    <w:p w:rsidR="009B068F" w:rsidRPr="006F7347" w:rsidRDefault="009B068F" w:rsidP="006F7347">
      <w:pPr>
        <w:pStyle w:val="ssNoHeading2"/>
        <w:widowControl w:val="0"/>
        <w:numPr>
          <w:ilvl w:val="0"/>
          <w:numId w:val="0"/>
        </w:numPr>
        <w:spacing w:after="240"/>
        <w:ind w:left="851"/>
        <w:outlineLvl w:val="9"/>
        <w:rPr>
          <w:rFonts w:ascii="Georgia" w:hAnsi="Georgia"/>
        </w:rPr>
      </w:pPr>
      <w:r w:rsidRPr="006F7347">
        <w:rPr>
          <w:rFonts w:ascii="Georgia" w:hAnsi="Georgia"/>
        </w:rPr>
        <w:t>no change is made to pension, retirement and death benefits provided for or in respect of any person who will become a Subsequent Transferring Employee and no category of earnings which were not previously pensionable are made pensionable and the contributions (if any) payable by such employees are not reduced without (in any case) the prior approval of the Authority (such approval not to be unreasonably withheld).</w:t>
      </w:r>
    </w:p>
    <w:p w:rsidR="00525F4E" w:rsidRPr="006F7347" w:rsidRDefault="00525F4E" w:rsidP="006F7347">
      <w:pPr>
        <w:pStyle w:val="ssNoHeading2"/>
        <w:widowControl w:val="0"/>
        <w:numPr>
          <w:ilvl w:val="0"/>
          <w:numId w:val="0"/>
        </w:numPr>
        <w:spacing w:after="240"/>
        <w:ind w:left="851"/>
        <w:outlineLvl w:val="9"/>
        <w:rPr>
          <w:rFonts w:ascii="Georgia" w:hAnsi="Georgia"/>
          <w:b/>
        </w:rPr>
      </w:pPr>
    </w:p>
    <w:p w:rsidR="006E25EC" w:rsidRPr="006F7347" w:rsidRDefault="009B068F" w:rsidP="006F7347">
      <w:pPr>
        <w:spacing w:after="240"/>
        <w:jc w:val="center"/>
        <w:rPr>
          <w:rFonts w:ascii="Georgia" w:hAnsi="Georgia"/>
        </w:rPr>
      </w:pPr>
      <w:r w:rsidRPr="006F7347">
        <w:rPr>
          <w:rFonts w:ascii="Georgia" w:hAnsi="Georgia"/>
        </w:rPr>
        <w:br w:type="page"/>
      </w:r>
    </w:p>
    <w:p w:rsidR="00B87811" w:rsidRPr="006F7347" w:rsidRDefault="00702A7A" w:rsidP="006F7347">
      <w:pPr>
        <w:pStyle w:val="Style1"/>
        <w:spacing w:after="240"/>
        <w:rPr>
          <w:rFonts w:ascii="Georgia" w:hAnsi="Georgia"/>
        </w:rPr>
      </w:pPr>
      <w:bookmarkStart w:id="27" w:name="_Ref408967217"/>
      <w:bookmarkEnd w:id="27"/>
      <w:r w:rsidRPr="006F7347">
        <w:rPr>
          <w:rFonts w:ascii="Georgia" w:hAnsi="Georgia"/>
        </w:rPr>
        <w:br/>
      </w:r>
      <w:r w:rsidRPr="006F7347">
        <w:rPr>
          <w:rFonts w:ascii="Georgia" w:hAnsi="Georgia"/>
        </w:rPr>
        <w:br/>
        <w:t>employee information</w:t>
      </w:r>
    </w:p>
    <w:p w:rsidR="00B1584C" w:rsidRPr="006F7347" w:rsidRDefault="00B1584C" w:rsidP="006F7347">
      <w:pPr>
        <w:pStyle w:val="ssqPart"/>
        <w:spacing w:after="240"/>
        <w:rPr>
          <w:rFonts w:ascii="Georgia" w:hAnsi="Georgia"/>
        </w:rPr>
      </w:pPr>
      <w:bookmarkStart w:id="28" w:name="_Ref312141340"/>
    </w:p>
    <w:tbl>
      <w:tblPr>
        <w:tblW w:w="0" w:type="auto"/>
        <w:tblLook w:val="01E0" w:firstRow="1" w:lastRow="1" w:firstColumn="1" w:lastColumn="1" w:noHBand="0" w:noVBand="0"/>
      </w:tblPr>
      <w:tblGrid>
        <w:gridCol w:w="8522"/>
      </w:tblGrid>
      <w:tr w:rsidR="00001579" w:rsidRPr="006F7347" w:rsidTr="00911D85">
        <w:tc>
          <w:tcPr>
            <w:tcW w:w="8522" w:type="dxa"/>
          </w:tcPr>
          <w:bookmarkEnd w:id="28"/>
          <w:p w:rsidR="00001579" w:rsidRPr="006F7347" w:rsidRDefault="00001579" w:rsidP="006F7347">
            <w:pPr>
              <w:widowControl w:val="0"/>
              <w:spacing w:after="240"/>
              <w:rPr>
                <w:rFonts w:ascii="Georgia" w:eastAsia="SimSun" w:hAnsi="Georgia"/>
              </w:rPr>
            </w:pPr>
            <w:r w:rsidRPr="006F7347">
              <w:rPr>
                <w:rFonts w:ascii="Georgia" w:eastAsia="SimSun" w:hAnsi="Georgia"/>
              </w:rPr>
              <w:t>Name (Surname, forename, title and initials)</w:t>
            </w:r>
          </w:p>
        </w:tc>
      </w:tr>
      <w:tr w:rsidR="00001579" w:rsidRPr="006F7347" w:rsidTr="00911D85">
        <w:tc>
          <w:tcPr>
            <w:tcW w:w="8522" w:type="dxa"/>
          </w:tcPr>
          <w:p w:rsidR="00001579" w:rsidRPr="006F7347" w:rsidRDefault="00001579" w:rsidP="006F7347">
            <w:pPr>
              <w:widowControl w:val="0"/>
              <w:spacing w:after="240"/>
              <w:rPr>
                <w:rFonts w:ascii="Georgia" w:eastAsia="SimSun" w:hAnsi="Georgia"/>
              </w:rPr>
            </w:pPr>
            <w:r w:rsidRPr="006F7347">
              <w:rPr>
                <w:rFonts w:ascii="Georgia" w:eastAsia="SimSun" w:hAnsi="Georgia"/>
              </w:rPr>
              <w:t>Date of Birth</w:t>
            </w:r>
          </w:p>
        </w:tc>
      </w:tr>
      <w:tr w:rsidR="00001579" w:rsidRPr="006F7347" w:rsidTr="00911D85">
        <w:tc>
          <w:tcPr>
            <w:tcW w:w="8522" w:type="dxa"/>
          </w:tcPr>
          <w:p w:rsidR="00001579" w:rsidRPr="006F7347" w:rsidRDefault="00001579" w:rsidP="006F7347">
            <w:pPr>
              <w:widowControl w:val="0"/>
              <w:spacing w:after="240"/>
              <w:rPr>
                <w:rFonts w:ascii="Georgia" w:eastAsia="SimSun" w:hAnsi="Georgia"/>
              </w:rPr>
            </w:pPr>
            <w:r w:rsidRPr="006F7347">
              <w:rPr>
                <w:rFonts w:ascii="Georgia" w:eastAsia="SimSun" w:hAnsi="Georgia"/>
              </w:rPr>
              <w:t>Home address</w:t>
            </w:r>
          </w:p>
        </w:tc>
      </w:tr>
      <w:tr w:rsidR="00001579" w:rsidRPr="006F7347" w:rsidTr="00911D85">
        <w:tc>
          <w:tcPr>
            <w:tcW w:w="8522" w:type="dxa"/>
          </w:tcPr>
          <w:p w:rsidR="00001579" w:rsidRPr="006F7347" w:rsidDel="00850D4D" w:rsidRDefault="00001579" w:rsidP="006F7347">
            <w:pPr>
              <w:widowControl w:val="0"/>
              <w:spacing w:after="240"/>
              <w:rPr>
                <w:rFonts w:ascii="Georgia" w:eastAsia="SimSun" w:hAnsi="Georgia"/>
              </w:rPr>
            </w:pPr>
            <w:r w:rsidRPr="006F7347">
              <w:rPr>
                <w:rFonts w:ascii="Georgia" w:eastAsia="SimSun" w:hAnsi="Georgia"/>
              </w:rPr>
              <w:t>Job title</w:t>
            </w:r>
          </w:p>
        </w:tc>
      </w:tr>
      <w:tr w:rsidR="00001579" w:rsidRPr="006F7347" w:rsidTr="00911D85">
        <w:tc>
          <w:tcPr>
            <w:tcW w:w="8522" w:type="dxa"/>
          </w:tcPr>
          <w:p w:rsidR="00001579" w:rsidRPr="006F7347" w:rsidRDefault="00001579" w:rsidP="006F7347">
            <w:pPr>
              <w:widowControl w:val="0"/>
              <w:spacing w:after="240"/>
              <w:rPr>
                <w:rFonts w:ascii="Georgia" w:eastAsia="SimSun" w:hAnsi="Georgia"/>
              </w:rPr>
            </w:pPr>
            <w:r w:rsidRPr="006F7347">
              <w:rPr>
                <w:rFonts w:ascii="Georgia" w:eastAsia="SimSun" w:hAnsi="Georgia"/>
              </w:rPr>
              <w:t>Work location</w:t>
            </w:r>
          </w:p>
        </w:tc>
      </w:tr>
      <w:tr w:rsidR="00001579" w:rsidRPr="006F7347" w:rsidTr="00911D85">
        <w:tc>
          <w:tcPr>
            <w:tcW w:w="8522" w:type="dxa"/>
          </w:tcPr>
          <w:p w:rsidR="00001579" w:rsidRPr="006F7347" w:rsidRDefault="00001579" w:rsidP="006F7347">
            <w:pPr>
              <w:widowControl w:val="0"/>
              <w:spacing w:after="240"/>
              <w:rPr>
                <w:rFonts w:ascii="Georgia" w:eastAsia="SimSun" w:hAnsi="Georgia"/>
              </w:rPr>
            </w:pPr>
            <w:r w:rsidRPr="006F7347">
              <w:rPr>
                <w:rFonts w:ascii="Georgia" w:eastAsia="SimSun" w:hAnsi="Georgia"/>
              </w:rPr>
              <w:t>National Insurance Number</w:t>
            </w:r>
          </w:p>
        </w:tc>
      </w:tr>
      <w:tr w:rsidR="00F956FE" w:rsidRPr="006F7347" w:rsidTr="00911D85">
        <w:tc>
          <w:tcPr>
            <w:tcW w:w="8522" w:type="dxa"/>
          </w:tcPr>
          <w:p w:rsidR="00F956FE" w:rsidRPr="006F7347" w:rsidRDefault="00F956FE" w:rsidP="006F7347">
            <w:pPr>
              <w:widowControl w:val="0"/>
              <w:spacing w:after="240"/>
              <w:rPr>
                <w:rFonts w:ascii="Georgia" w:eastAsia="SimSun" w:hAnsi="Georgia"/>
              </w:rPr>
            </w:pPr>
            <w:r w:rsidRPr="006F7347">
              <w:rPr>
                <w:rFonts w:ascii="Georgia" w:eastAsia="SimSun" w:hAnsi="Georgia"/>
              </w:rPr>
              <w:t>National Insurance contribution rate</w:t>
            </w:r>
          </w:p>
        </w:tc>
      </w:tr>
      <w:tr w:rsidR="00001579" w:rsidRPr="006F7347" w:rsidTr="00911D85">
        <w:tc>
          <w:tcPr>
            <w:tcW w:w="8522" w:type="dxa"/>
          </w:tcPr>
          <w:p w:rsidR="00001579" w:rsidRPr="006F7347" w:rsidRDefault="00F956FE" w:rsidP="006F7347">
            <w:pPr>
              <w:widowControl w:val="0"/>
              <w:spacing w:after="240"/>
              <w:rPr>
                <w:rFonts w:ascii="Georgia" w:eastAsia="SimSun" w:hAnsi="Georgia"/>
              </w:rPr>
            </w:pPr>
            <w:r w:rsidRPr="006F7347">
              <w:rPr>
                <w:rFonts w:ascii="Georgia" w:eastAsia="SimSun" w:hAnsi="Georgia"/>
              </w:rPr>
              <w:t>Annual salary and rates of pay band/grade</w:t>
            </w:r>
          </w:p>
        </w:tc>
      </w:tr>
      <w:tr w:rsidR="00001579" w:rsidRPr="006F7347" w:rsidTr="00911D85">
        <w:tc>
          <w:tcPr>
            <w:tcW w:w="8522" w:type="dxa"/>
          </w:tcPr>
          <w:p w:rsidR="00001579" w:rsidRPr="006F7347" w:rsidDel="001362E8" w:rsidRDefault="00F956FE" w:rsidP="006F7347">
            <w:pPr>
              <w:widowControl w:val="0"/>
              <w:spacing w:after="240"/>
              <w:rPr>
                <w:rFonts w:ascii="Georgia" w:eastAsia="SimSun" w:hAnsi="Georgia"/>
              </w:rPr>
            </w:pPr>
            <w:r w:rsidRPr="006F7347">
              <w:rPr>
                <w:rFonts w:ascii="Georgia" w:eastAsia="SimSun" w:hAnsi="Georgia"/>
              </w:rPr>
              <w:t>Shifts, unsocial hours or other premium rates of pay</w:t>
            </w:r>
          </w:p>
        </w:tc>
      </w:tr>
      <w:tr w:rsidR="00001579" w:rsidRPr="006F7347" w:rsidTr="00911D85">
        <w:tc>
          <w:tcPr>
            <w:tcW w:w="8522" w:type="dxa"/>
          </w:tcPr>
          <w:p w:rsidR="00001579" w:rsidRPr="006F7347" w:rsidRDefault="00F956FE" w:rsidP="006F7347">
            <w:pPr>
              <w:widowControl w:val="0"/>
              <w:spacing w:after="240"/>
              <w:rPr>
                <w:rFonts w:ascii="Georgia" w:eastAsia="SimSun" w:hAnsi="Georgia"/>
              </w:rPr>
            </w:pPr>
            <w:r w:rsidRPr="006F7347">
              <w:rPr>
                <w:rFonts w:ascii="Georgia" w:eastAsia="SimSun" w:hAnsi="Georgia"/>
              </w:rPr>
              <w:t>Conditioned hours of work</w:t>
            </w:r>
          </w:p>
        </w:tc>
      </w:tr>
      <w:tr w:rsidR="00001579" w:rsidRPr="006F7347" w:rsidTr="00911D85">
        <w:tc>
          <w:tcPr>
            <w:tcW w:w="8522" w:type="dxa"/>
          </w:tcPr>
          <w:p w:rsidR="00001579" w:rsidRPr="006F7347" w:rsidRDefault="00F956FE" w:rsidP="006F7347">
            <w:pPr>
              <w:widowControl w:val="0"/>
              <w:spacing w:after="240"/>
              <w:rPr>
                <w:rFonts w:ascii="Georgia" w:eastAsia="SimSun" w:hAnsi="Georgia"/>
              </w:rPr>
            </w:pPr>
            <w:r w:rsidRPr="006F7347">
              <w:rPr>
                <w:rFonts w:ascii="Georgia" w:eastAsia="SimSun" w:hAnsi="Georgia"/>
              </w:rPr>
              <w:t xml:space="preserve">Overtime history for preceding </w:t>
            </w:r>
            <w:r w:rsidR="00971841" w:rsidRPr="006F7347">
              <w:rPr>
                <w:rFonts w:ascii="Georgia" w:eastAsia="SimSun" w:hAnsi="Georgia"/>
              </w:rPr>
              <w:t>twelve (</w:t>
            </w:r>
            <w:r w:rsidRPr="006F7347">
              <w:rPr>
                <w:rFonts w:ascii="Georgia" w:eastAsia="SimSun" w:hAnsi="Georgia"/>
              </w:rPr>
              <w:t>12</w:t>
            </w:r>
            <w:r w:rsidR="00971841" w:rsidRPr="006F7347">
              <w:rPr>
                <w:rFonts w:ascii="Georgia" w:eastAsia="SimSun" w:hAnsi="Georgia"/>
              </w:rPr>
              <w:t>)</w:t>
            </w:r>
            <w:r w:rsidRPr="006F7347">
              <w:rPr>
                <w:rFonts w:ascii="Georgia" w:eastAsia="SimSun" w:hAnsi="Georgia"/>
              </w:rPr>
              <w:t xml:space="preserve"> month period</w:t>
            </w:r>
          </w:p>
        </w:tc>
      </w:tr>
      <w:tr w:rsidR="00001579" w:rsidRPr="006F7347" w:rsidTr="00911D85">
        <w:tc>
          <w:tcPr>
            <w:tcW w:w="8522" w:type="dxa"/>
          </w:tcPr>
          <w:p w:rsidR="00001579" w:rsidRPr="006F7347" w:rsidRDefault="00F956FE" w:rsidP="006F7347">
            <w:pPr>
              <w:widowControl w:val="0"/>
              <w:spacing w:after="240"/>
              <w:rPr>
                <w:rFonts w:ascii="Georgia" w:eastAsia="SimSun" w:hAnsi="Georgia"/>
              </w:rPr>
            </w:pPr>
            <w:r w:rsidRPr="006F7347">
              <w:rPr>
                <w:rFonts w:ascii="Georgia" w:eastAsia="SimSun" w:hAnsi="Georgia"/>
              </w:rPr>
              <w:t xml:space="preserve">Allowances and bonuses for preceding </w:t>
            </w:r>
            <w:r w:rsidR="00971841" w:rsidRPr="006F7347">
              <w:rPr>
                <w:rFonts w:ascii="Georgia" w:eastAsia="SimSun" w:hAnsi="Georgia"/>
              </w:rPr>
              <w:t>twelve (</w:t>
            </w:r>
            <w:r w:rsidRPr="006F7347">
              <w:rPr>
                <w:rFonts w:ascii="Georgia" w:eastAsia="SimSun" w:hAnsi="Georgia"/>
              </w:rPr>
              <w:t>12</w:t>
            </w:r>
            <w:r w:rsidR="00971841" w:rsidRPr="006F7347">
              <w:rPr>
                <w:rFonts w:ascii="Georgia" w:eastAsia="SimSun" w:hAnsi="Georgia"/>
              </w:rPr>
              <w:t>)</w:t>
            </w:r>
            <w:r w:rsidRPr="006F7347">
              <w:rPr>
                <w:rFonts w:ascii="Georgia" w:eastAsia="SimSun" w:hAnsi="Georgia"/>
              </w:rPr>
              <w:t xml:space="preserve"> month period</w:t>
            </w:r>
          </w:p>
        </w:tc>
      </w:tr>
      <w:tr w:rsidR="00001579" w:rsidRPr="006F7347" w:rsidTr="00911D85">
        <w:tc>
          <w:tcPr>
            <w:tcW w:w="8522" w:type="dxa"/>
          </w:tcPr>
          <w:p w:rsidR="00001579" w:rsidRPr="006F7347" w:rsidRDefault="00F956FE" w:rsidP="006F7347">
            <w:pPr>
              <w:widowControl w:val="0"/>
              <w:spacing w:after="240"/>
              <w:rPr>
                <w:rFonts w:ascii="Georgia" w:eastAsia="SimSun" w:hAnsi="Georgia"/>
              </w:rPr>
            </w:pPr>
            <w:r w:rsidRPr="006F7347">
              <w:rPr>
                <w:rFonts w:ascii="Georgia" w:eastAsia="SimSun" w:hAnsi="Georgia"/>
              </w:rPr>
              <w:t>Tax Code</w:t>
            </w:r>
          </w:p>
        </w:tc>
      </w:tr>
      <w:tr w:rsidR="00001579" w:rsidRPr="006F7347" w:rsidTr="00911D85">
        <w:tc>
          <w:tcPr>
            <w:tcW w:w="8522" w:type="dxa"/>
          </w:tcPr>
          <w:p w:rsidR="00001579" w:rsidRPr="006F7347" w:rsidRDefault="00F956FE" w:rsidP="006F7347">
            <w:pPr>
              <w:widowControl w:val="0"/>
              <w:spacing w:after="240"/>
              <w:rPr>
                <w:rFonts w:ascii="Georgia" w:eastAsia="SimSun" w:hAnsi="Georgia"/>
              </w:rPr>
            </w:pPr>
            <w:r w:rsidRPr="006F7347">
              <w:rPr>
                <w:rFonts w:ascii="Georgia" w:eastAsia="SimSun" w:hAnsi="Georgia"/>
              </w:rPr>
              <w:t>For pension purposes the notional reckonable service date</w:t>
            </w:r>
          </w:p>
        </w:tc>
      </w:tr>
      <w:tr w:rsidR="00001579" w:rsidRPr="006F7347" w:rsidTr="00911D85">
        <w:tc>
          <w:tcPr>
            <w:tcW w:w="8522" w:type="dxa"/>
          </w:tcPr>
          <w:p w:rsidR="00001579" w:rsidRPr="006F7347" w:rsidRDefault="00F956FE" w:rsidP="006F7347">
            <w:pPr>
              <w:widowControl w:val="0"/>
              <w:spacing w:after="240"/>
              <w:rPr>
                <w:rFonts w:ascii="Georgia" w:eastAsia="SimSun" w:hAnsi="Georgia"/>
              </w:rPr>
            </w:pPr>
            <w:r w:rsidRPr="006F7347">
              <w:rPr>
                <w:rFonts w:ascii="Georgia" w:eastAsia="SimSun" w:hAnsi="Georgia"/>
              </w:rPr>
              <w:t>Annual leave reckonable service date</w:t>
            </w:r>
          </w:p>
        </w:tc>
      </w:tr>
      <w:tr w:rsidR="00001579" w:rsidRPr="006F7347" w:rsidTr="00911D85">
        <w:tc>
          <w:tcPr>
            <w:tcW w:w="8522" w:type="dxa"/>
          </w:tcPr>
          <w:p w:rsidR="00001579" w:rsidRPr="006F7347" w:rsidRDefault="00F956FE" w:rsidP="006F7347">
            <w:pPr>
              <w:widowControl w:val="0"/>
              <w:spacing w:after="240"/>
              <w:rPr>
                <w:rFonts w:ascii="Georgia" w:eastAsia="SimSun" w:hAnsi="Georgia"/>
              </w:rPr>
            </w:pPr>
            <w:r w:rsidRPr="006F7347">
              <w:rPr>
                <w:rFonts w:ascii="Georgia" w:eastAsia="SimSun" w:hAnsi="Georgia"/>
              </w:rPr>
              <w:t xml:space="preserve">Pensionable pay history for </w:t>
            </w:r>
            <w:r w:rsidR="00971841" w:rsidRPr="006F7347">
              <w:rPr>
                <w:rFonts w:ascii="Georgia" w:eastAsia="SimSun" w:hAnsi="Georgia"/>
              </w:rPr>
              <w:t>three (</w:t>
            </w:r>
            <w:r w:rsidRPr="006F7347">
              <w:rPr>
                <w:rFonts w:ascii="Georgia" w:eastAsia="SimSun" w:hAnsi="Georgia"/>
              </w:rPr>
              <w:t>3</w:t>
            </w:r>
            <w:r w:rsidR="00971841" w:rsidRPr="006F7347">
              <w:rPr>
                <w:rFonts w:ascii="Georgia" w:eastAsia="SimSun" w:hAnsi="Georgia"/>
              </w:rPr>
              <w:t>)</w:t>
            </w:r>
            <w:r w:rsidRPr="006F7347">
              <w:rPr>
                <w:rFonts w:ascii="Georgia" w:eastAsia="SimSun" w:hAnsi="Georgia"/>
              </w:rPr>
              <w:t xml:space="preserve"> years to date of transfer</w:t>
            </w:r>
          </w:p>
        </w:tc>
      </w:tr>
      <w:tr w:rsidR="00001579" w:rsidRPr="006F7347" w:rsidTr="00911D85">
        <w:tc>
          <w:tcPr>
            <w:tcW w:w="8522" w:type="dxa"/>
          </w:tcPr>
          <w:p w:rsidR="00001579" w:rsidRPr="006F7347" w:rsidRDefault="00F956FE" w:rsidP="006F7347">
            <w:pPr>
              <w:widowControl w:val="0"/>
              <w:spacing w:after="240"/>
              <w:rPr>
                <w:rFonts w:ascii="Georgia" w:eastAsia="SimSun" w:hAnsi="Georgia"/>
              </w:rPr>
            </w:pPr>
            <w:r w:rsidRPr="006F7347">
              <w:rPr>
                <w:rFonts w:ascii="Georgia" w:eastAsia="SimSun" w:hAnsi="Georgia"/>
              </w:rPr>
              <w:t>Percentage of any pay currently contributed under additional voluntary contribution arrangements</w:t>
            </w:r>
          </w:p>
        </w:tc>
      </w:tr>
      <w:tr w:rsidR="00001579" w:rsidRPr="006F7347" w:rsidTr="00911D85">
        <w:tc>
          <w:tcPr>
            <w:tcW w:w="8522" w:type="dxa"/>
          </w:tcPr>
          <w:p w:rsidR="00001579" w:rsidRPr="006F7347" w:rsidRDefault="00F956FE" w:rsidP="006F7347">
            <w:pPr>
              <w:widowControl w:val="0"/>
              <w:spacing w:after="240"/>
              <w:rPr>
                <w:rFonts w:ascii="Georgia" w:eastAsia="SimSun" w:hAnsi="Georgia"/>
              </w:rPr>
            </w:pPr>
            <w:r w:rsidRPr="006F7347">
              <w:rPr>
                <w:rFonts w:ascii="Georgia" w:eastAsia="SimSun" w:hAnsi="Georgia"/>
              </w:rPr>
              <w:t>Any other voluntary deductions from pay</w:t>
            </w:r>
          </w:p>
        </w:tc>
      </w:tr>
      <w:tr w:rsidR="00001579" w:rsidRPr="006F7347" w:rsidTr="00911D85">
        <w:tc>
          <w:tcPr>
            <w:tcW w:w="8522" w:type="dxa"/>
          </w:tcPr>
          <w:p w:rsidR="00001579" w:rsidRPr="006F7347" w:rsidRDefault="00F956FE" w:rsidP="006F7347">
            <w:pPr>
              <w:widowControl w:val="0"/>
              <w:spacing w:after="240"/>
              <w:rPr>
                <w:rFonts w:ascii="Georgia" w:eastAsia="SimSun" w:hAnsi="Georgia"/>
              </w:rPr>
            </w:pPr>
            <w:r w:rsidRPr="006F7347">
              <w:rPr>
                <w:rFonts w:ascii="Georgia" w:eastAsia="SimSun" w:hAnsi="Georgia"/>
              </w:rPr>
              <w:t>Bank/building society account details for payroll purposes</w:t>
            </w:r>
          </w:p>
        </w:tc>
      </w:tr>
      <w:tr w:rsidR="00001579" w:rsidRPr="006F7347" w:rsidTr="00911D85">
        <w:tc>
          <w:tcPr>
            <w:tcW w:w="8522" w:type="dxa"/>
          </w:tcPr>
          <w:p w:rsidR="00001579" w:rsidRPr="006F7347" w:rsidRDefault="00F956FE" w:rsidP="006F7347">
            <w:pPr>
              <w:widowControl w:val="0"/>
              <w:spacing w:after="240"/>
              <w:rPr>
                <w:rFonts w:ascii="Georgia" w:eastAsia="SimSun" w:hAnsi="Georgia"/>
              </w:rPr>
            </w:pPr>
            <w:r w:rsidRPr="006F7347">
              <w:rPr>
                <w:rFonts w:ascii="Georgia" w:eastAsia="SimSun" w:hAnsi="Georgia"/>
              </w:rPr>
              <w:t>Annual holiday entitlement and accrued holiday entitlement</w:t>
            </w:r>
          </w:p>
        </w:tc>
      </w:tr>
      <w:tr w:rsidR="00F956FE" w:rsidRPr="006F7347" w:rsidTr="00911D85">
        <w:tc>
          <w:tcPr>
            <w:tcW w:w="8522" w:type="dxa"/>
          </w:tcPr>
          <w:p w:rsidR="00F956FE" w:rsidRPr="006F7347" w:rsidRDefault="00F956FE" w:rsidP="006F7347">
            <w:pPr>
              <w:widowControl w:val="0"/>
              <w:spacing w:after="240"/>
              <w:rPr>
                <w:rFonts w:ascii="Georgia" w:eastAsia="SimSun" w:hAnsi="Georgia"/>
              </w:rPr>
            </w:pPr>
            <w:r w:rsidRPr="006F7347">
              <w:rPr>
                <w:rFonts w:ascii="Georgia" w:eastAsia="SimSun" w:hAnsi="Georgia"/>
              </w:rPr>
              <w:t>Details of any active disciplinary/inefficiency or grievance proceedings</w:t>
            </w:r>
          </w:p>
        </w:tc>
      </w:tr>
      <w:tr w:rsidR="00F956FE" w:rsidRPr="006F7347" w:rsidTr="00911D85">
        <w:tc>
          <w:tcPr>
            <w:tcW w:w="8522" w:type="dxa"/>
          </w:tcPr>
          <w:p w:rsidR="00F956FE" w:rsidRPr="006F7347" w:rsidRDefault="00F956FE" w:rsidP="006F7347">
            <w:pPr>
              <w:widowControl w:val="0"/>
              <w:spacing w:after="240"/>
              <w:rPr>
                <w:rFonts w:ascii="Georgia" w:eastAsia="SimSun" w:hAnsi="Georgia"/>
              </w:rPr>
            </w:pPr>
            <w:r w:rsidRPr="006F7347">
              <w:rPr>
                <w:rFonts w:ascii="Georgia" w:eastAsia="SimSun" w:hAnsi="Georgia"/>
              </w:rPr>
              <w:t>All documents, manuals, codes, handbooks, procedure guides publication agreements (including collective agreements)</w:t>
            </w:r>
          </w:p>
        </w:tc>
      </w:tr>
      <w:tr w:rsidR="00F956FE" w:rsidRPr="006F7347" w:rsidTr="00911D85">
        <w:tc>
          <w:tcPr>
            <w:tcW w:w="8522" w:type="dxa"/>
          </w:tcPr>
          <w:p w:rsidR="00F956FE" w:rsidRPr="006F7347" w:rsidRDefault="00F956FE" w:rsidP="006F7347">
            <w:pPr>
              <w:widowControl w:val="0"/>
              <w:spacing w:after="240"/>
              <w:rPr>
                <w:rFonts w:ascii="Georgia" w:eastAsia="SimSun" w:hAnsi="Georgia"/>
              </w:rPr>
            </w:pPr>
            <w:r w:rsidRPr="006F7347">
              <w:rPr>
                <w:rFonts w:ascii="Georgia" w:eastAsia="SimSun" w:hAnsi="Georgia"/>
              </w:rPr>
              <w:t>Current terms and conditions of employment and benefits (including retirement benefits), any other letters or documents or collective agreements affecting terms and conditions of employment</w:t>
            </w:r>
          </w:p>
        </w:tc>
      </w:tr>
      <w:tr w:rsidR="00F956FE" w:rsidRPr="006F7347" w:rsidTr="00911D85">
        <w:tc>
          <w:tcPr>
            <w:tcW w:w="8522" w:type="dxa"/>
          </w:tcPr>
          <w:p w:rsidR="00F956FE" w:rsidRPr="006F7347" w:rsidRDefault="00F956FE" w:rsidP="006F7347">
            <w:pPr>
              <w:widowControl w:val="0"/>
              <w:spacing w:after="240"/>
              <w:rPr>
                <w:rFonts w:ascii="Georgia" w:eastAsia="SimSun" w:hAnsi="Georgia"/>
              </w:rPr>
            </w:pPr>
            <w:r w:rsidRPr="006F7347">
              <w:rPr>
                <w:rFonts w:ascii="Georgia" w:eastAsia="SimSun" w:hAnsi="Georgia"/>
              </w:rPr>
              <w:t>Whether registered disabled</w:t>
            </w:r>
          </w:p>
        </w:tc>
      </w:tr>
      <w:tr w:rsidR="00F956FE" w:rsidRPr="006F7347" w:rsidTr="00911D85">
        <w:tc>
          <w:tcPr>
            <w:tcW w:w="8522" w:type="dxa"/>
          </w:tcPr>
          <w:p w:rsidR="00F956FE" w:rsidRPr="006F7347" w:rsidRDefault="00F956FE" w:rsidP="006F7347">
            <w:pPr>
              <w:widowControl w:val="0"/>
              <w:spacing w:after="240"/>
              <w:rPr>
                <w:rFonts w:ascii="Georgia" w:eastAsia="SimSun" w:hAnsi="Georgia"/>
              </w:rPr>
            </w:pPr>
            <w:r w:rsidRPr="006F7347">
              <w:rPr>
                <w:rFonts w:ascii="Georgia" w:eastAsia="SimSun" w:hAnsi="Georgia"/>
              </w:rPr>
              <w:t>Any performance assessment details</w:t>
            </w:r>
          </w:p>
        </w:tc>
      </w:tr>
      <w:tr w:rsidR="00F956FE" w:rsidRPr="006F7347" w:rsidTr="00911D85">
        <w:tc>
          <w:tcPr>
            <w:tcW w:w="8522" w:type="dxa"/>
          </w:tcPr>
          <w:p w:rsidR="00F956FE" w:rsidRPr="006F7347" w:rsidRDefault="00F956FE" w:rsidP="006F7347">
            <w:pPr>
              <w:widowControl w:val="0"/>
              <w:spacing w:after="240"/>
              <w:rPr>
                <w:rFonts w:ascii="Georgia" w:eastAsia="SimSun" w:hAnsi="Georgia"/>
              </w:rPr>
            </w:pPr>
            <w:r w:rsidRPr="006F7347">
              <w:rPr>
                <w:rFonts w:ascii="Georgia" w:eastAsia="SimSun" w:hAnsi="Georgia"/>
              </w:rPr>
              <w:t>Existing training or sponsorship commitments</w:t>
            </w:r>
          </w:p>
        </w:tc>
      </w:tr>
      <w:tr w:rsidR="00F956FE" w:rsidRPr="006F7347" w:rsidTr="00911D85">
        <w:tc>
          <w:tcPr>
            <w:tcW w:w="8522" w:type="dxa"/>
          </w:tcPr>
          <w:p w:rsidR="00F956FE" w:rsidRPr="006F7347" w:rsidRDefault="00F956FE" w:rsidP="006F7347">
            <w:pPr>
              <w:widowControl w:val="0"/>
              <w:spacing w:after="240"/>
              <w:rPr>
                <w:rFonts w:ascii="Georgia" w:eastAsia="SimSun" w:hAnsi="Georgia"/>
              </w:rPr>
            </w:pPr>
            <w:r w:rsidRPr="006F7347">
              <w:rPr>
                <w:rFonts w:ascii="Georgia" w:eastAsia="SimSun" w:hAnsi="Georgia"/>
              </w:rPr>
              <w:t>Outstanding loan/advances on salary or debts</w:t>
            </w:r>
          </w:p>
        </w:tc>
      </w:tr>
      <w:tr w:rsidR="00F956FE" w:rsidRPr="006F7347" w:rsidTr="00911D85">
        <w:tc>
          <w:tcPr>
            <w:tcW w:w="8522" w:type="dxa"/>
          </w:tcPr>
          <w:p w:rsidR="00F956FE" w:rsidRPr="006F7347" w:rsidRDefault="00F956FE" w:rsidP="006F7347">
            <w:pPr>
              <w:widowControl w:val="0"/>
              <w:spacing w:after="240"/>
              <w:rPr>
                <w:rFonts w:ascii="Georgia" w:eastAsia="SimSun" w:hAnsi="Georgia"/>
              </w:rPr>
            </w:pPr>
            <w:r w:rsidRPr="006F7347">
              <w:rPr>
                <w:rFonts w:ascii="Georgia" w:eastAsia="SimSun" w:hAnsi="Georgia"/>
              </w:rPr>
              <w:t>Those currently on maternity leave or other long term leave of absence</w:t>
            </w:r>
          </w:p>
        </w:tc>
      </w:tr>
      <w:tr w:rsidR="00F956FE" w:rsidRPr="006F7347" w:rsidTr="00911D85">
        <w:tc>
          <w:tcPr>
            <w:tcW w:w="8522" w:type="dxa"/>
          </w:tcPr>
          <w:p w:rsidR="00F956FE" w:rsidRPr="006F7347" w:rsidRDefault="00F956FE" w:rsidP="006F7347">
            <w:pPr>
              <w:widowControl w:val="0"/>
              <w:spacing w:after="240"/>
              <w:rPr>
                <w:rFonts w:ascii="Georgia" w:eastAsia="SimSun" w:hAnsi="Georgia"/>
              </w:rPr>
            </w:pPr>
            <w:r w:rsidRPr="006F7347">
              <w:rPr>
                <w:rFonts w:ascii="Georgia" w:eastAsia="SimSun" w:hAnsi="Georgia"/>
              </w:rPr>
              <w:t xml:space="preserve">Sickness and absence records for the immediately preceding </w:t>
            </w:r>
            <w:r w:rsidR="00971841" w:rsidRPr="006F7347">
              <w:rPr>
                <w:rFonts w:ascii="Georgia" w:eastAsia="SimSun" w:hAnsi="Georgia"/>
              </w:rPr>
              <w:t>four (</w:t>
            </w:r>
            <w:r w:rsidRPr="006F7347">
              <w:rPr>
                <w:rFonts w:ascii="Georgia" w:eastAsia="SimSun" w:hAnsi="Georgia"/>
              </w:rPr>
              <w:t>4</w:t>
            </w:r>
            <w:r w:rsidR="00971841" w:rsidRPr="006F7347">
              <w:rPr>
                <w:rFonts w:ascii="Georgia" w:eastAsia="SimSun" w:hAnsi="Georgia"/>
              </w:rPr>
              <w:t>)</w:t>
            </w:r>
            <w:r w:rsidRPr="006F7347">
              <w:rPr>
                <w:rFonts w:ascii="Georgia" w:eastAsia="SimSun" w:hAnsi="Georgia"/>
              </w:rPr>
              <w:t xml:space="preserve"> year period</w:t>
            </w:r>
          </w:p>
        </w:tc>
      </w:tr>
      <w:tr w:rsidR="00F956FE" w:rsidRPr="006F7347" w:rsidTr="00911D85">
        <w:tc>
          <w:tcPr>
            <w:tcW w:w="8522" w:type="dxa"/>
          </w:tcPr>
          <w:p w:rsidR="00F956FE" w:rsidRPr="006F7347" w:rsidRDefault="00F956FE" w:rsidP="006F7347">
            <w:pPr>
              <w:widowControl w:val="0"/>
              <w:spacing w:after="240"/>
              <w:rPr>
                <w:rFonts w:ascii="Georgia" w:eastAsia="SimSun" w:hAnsi="Georgia"/>
              </w:rPr>
            </w:pPr>
            <w:r w:rsidRPr="006F7347">
              <w:rPr>
                <w:rFonts w:ascii="Georgia" w:eastAsia="SimSun" w:hAnsi="Georgia"/>
              </w:rPr>
              <w:t>Emergency contact details</w:t>
            </w:r>
          </w:p>
        </w:tc>
      </w:tr>
      <w:tr w:rsidR="00F956FE" w:rsidRPr="006F7347" w:rsidTr="00911D85">
        <w:tc>
          <w:tcPr>
            <w:tcW w:w="8522" w:type="dxa"/>
          </w:tcPr>
          <w:p w:rsidR="00F956FE" w:rsidRPr="006F7347" w:rsidRDefault="00971841" w:rsidP="006F7347">
            <w:pPr>
              <w:widowControl w:val="0"/>
              <w:spacing w:after="240"/>
              <w:rPr>
                <w:rFonts w:ascii="Georgia" w:eastAsia="SimSun" w:hAnsi="Georgia"/>
              </w:rPr>
            </w:pPr>
            <w:r w:rsidRPr="006F7347">
              <w:rPr>
                <w:rFonts w:ascii="Georgia" w:eastAsia="SimSun" w:hAnsi="Georgia"/>
              </w:rPr>
              <w:t>Five (</w:t>
            </w:r>
            <w:r w:rsidR="00F956FE" w:rsidRPr="006F7347">
              <w:rPr>
                <w:rFonts w:ascii="Georgia" w:eastAsia="SimSun" w:hAnsi="Georgia"/>
              </w:rPr>
              <w:t>5</w:t>
            </w:r>
            <w:r w:rsidRPr="006F7347">
              <w:rPr>
                <w:rFonts w:ascii="Georgia" w:eastAsia="SimSun" w:hAnsi="Georgia"/>
              </w:rPr>
              <w:t>)</w:t>
            </w:r>
            <w:r w:rsidR="00F956FE" w:rsidRPr="006F7347">
              <w:rPr>
                <w:rFonts w:ascii="Georgia" w:eastAsia="SimSun" w:hAnsi="Georgia"/>
              </w:rPr>
              <w:t xml:space="preserve"> months' copy pay slip data</w:t>
            </w:r>
          </w:p>
        </w:tc>
      </w:tr>
      <w:tr w:rsidR="00F956FE" w:rsidRPr="006F7347" w:rsidTr="00911D85">
        <w:tc>
          <w:tcPr>
            <w:tcW w:w="8522" w:type="dxa"/>
          </w:tcPr>
          <w:p w:rsidR="00F956FE" w:rsidRPr="006F7347" w:rsidRDefault="00F956FE" w:rsidP="006F7347">
            <w:pPr>
              <w:widowControl w:val="0"/>
              <w:spacing w:after="240"/>
              <w:rPr>
                <w:rFonts w:ascii="Georgia" w:eastAsia="SimSun" w:hAnsi="Georgia"/>
              </w:rPr>
            </w:pPr>
            <w:r w:rsidRPr="006F7347">
              <w:rPr>
                <w:rFonts w:ascii="Georgia" w:eastAsia="SimSun" w:hAnsi="Georgia"/>
              </w:rPr>
              <w:t>Cumulative pay for tax and pension purposes</w:t>
            </w:r>
          </w:p>
        </w:tc>
      </w:tr>
      <w:tr w:rsidR="00F956FE" w:rsidRPr="006F7347" w:rsidTr="00911D85">
        <w:tc>
          <w:tcPr>
            <w:tcW w:w="8522" w:type="dxa"/>
          </w:tcPr>
          <w:p w:rsidR="00F956FE" w:rsidRPr="006F7347" w:rsidRDefault="00F956FE" w:rsidP="006F7347">
            <w:pPr>
              <w:widowControl w:val="0"/>
              <w:spacing w:after="240"/>
              <w:rPr>
                <w:rFonts w:ascii="Georgia" w:eastAsia="SimSun" w:hAnsi="Georgia"/>
              </w:rPr>
            </w:pPr>
            <w:r w:rsidRPr="006F7347">
              <w:rPr>
                <w:rFonts w:ascii="Georgia" w:eastAsia="SimSun" w:hAnsi="Georgia"/>
              </w:rPr>
              <w:t>Cumulative tax paid</w:t>
            </w:r>
          </w:p>
        </w:tc>
      </w:tr>
    </w:tbl>
    <w:p w:rsidR="009B068F" w:rsidRPr="00441A32" w:rsidRDefault="00441A32" w:rsidP="00973D47">
      <w:pPr>
        <w:pStyle w:val="ssqPart"/>
        <w:numPr>
          <w:ilvl w:val="0"/>
          <w:numId w:val="0"/>
        </w:numPr>
        <w:spacing w:after="240"/>
        <w:rPr>
          <w:rFonts w:ascii="Georgia" w:hAnsi="Georgia"/>
        </w:rPr>
      </w:pPr>
      <w:r w:rsidRPr="00441A32">
        <w:rPr>
          <w:rFonts w:ascii="Georgia" w:hAnsi="Georgia"/>
        </w:rPr>
        <w:t>PART 2</w:t>
      </w:r>
    </w:p>
    <w:tbl>
      <w:tblPr>
        <w:tblW w:w="0" w:type="auto"/>
        <w:tblLook w:val="01E0" w:firstRow="1" w:lastRow="1" w:firstColumn="1" w:lastColumn="1" w:noHBand="0" w:noVBand="0"/>
      </w:tblPr>
      <w:tblGrid>
        <w:gridCol w:w="8522"/>
      </w:tblGrid>
      <w:tr w:rsidR="009B068F" w:rsidRPr="006F7347" w:rsidTr="00EF08CF">
        <w:tc>
          <w:tcPr>
            <w:tcW w:w="8522" w:type="dxa"/>
          </w:tcPr>
          <w:p w:rsidR="009B068F" w:rsidRPr="006F7347" w:rsidRDefault="009B068F" w:rsidP="006F7347">
            <w:pPr>
              <w:widowControl w:val="0"/>
              <w:spacing w:after="240"/>
              <w:rPr>
                <w:rFonts w:ascii="Georgia" w:eastAsia="SimSun" w:hAnsi="Georgia"/>
              </w:rPr>
            </w:pPr>
            <w:r w:rsidRPr="006F7347">
              <w:rPr>
                <w:rFonts w:ascii="Georgia" w:eastAsia="SimSun" w:hAnsi="Georgia"/>
              </w:rPr>
              <w:t xml:space="preserve">1. Total number of individual members of staff that currently undertake the work and who may therefore be transferred.  Alternatively the contractor should provide information why any of their staff or those of </w:t>
            </w:r>
            <w:r w:rsidR="00BE05A2" w:rsidRPr="006F7347">
              <w:rPr>
                <w:rFonts w:ascii="Georgia" w:eastAsia="SimSun" w:hAnsi="Georgia"/>
              </w:rPr>
              <w:t xml:space="preserve">any </w:t>
            </w:r>
            <w:r w:rsidR="00DB5382" w:rsidRPr="006F7347">
              <w:rPr>
                <w:rFonts w:ascii="Georgia" w:eastAsia="SimSun" w:hAnsi="Georgia"/>
              </w:rPr>
              <w:t>s</w:t>
            </w:r>
            <w:r w:rsidR="00B5083A" w:rsidRPr="006F7347">
              <w:rPr>
                <w:rFonts w:ascii="Georgia" w:eastAsia="SimSun" w:hAnsi="Georgia"/>
              </w:rPr>
              <w:t>ub-</w:t>
            </w:r>
            <w:r w:rsidR="00DB5382" w:rsidRPr="006F7347">
              <w:rPr>
                <w:rFonts w:ascii="Georgia" w:eastAsia="SimSun" w:hAnsi="Georgia"/>
              </w:rPr>
              <w:t>c</w:t>
            </w:r>
            <w:r w:rsidR="00B5083A" w:rsidRPr="006F7347">
              <w:rPr>
                <w:rFonts w:ascii="Georgia" w:eastAsia="SimSun" w:hAnsi="Georgia"/>
              </w:rPr>
              <w:t xml:space="preserve">ontractors </w:t>
            </w:r>
            <w:r w:rsidRPr="006F7347">
              <w:rPr>
                <w:rFonts w:ascii="Georgia" w:eastAsia="SimSun" w:hAnsi="Georgia"/>
              </w:rPr>
              <w:t>who currently undertake the work will not transfer</w:t>
            </w:r>
          </w:p>
        </w:tc>
      </w:tr>
      <w:tr w:rsidR="009B068F" w:rsidRPr="006F7347" w:rsidTr="00EF08CF">
        <w:tc>
          <w:tcPr>
            <w:tcW w:w="8522" w:type="dxa"/>
          </w:tcPr>
          <w:p w:rsidR="009B068F" w:rsidRPr="006F7347" w:rsidRDefault="009B068F" w:rsidP="006F7347">
            <w:pPr>
              <w:widowControl w:val="0"/>
              <w:spacing w:after="240"/>
              <w:rPr>
                <w:rFonts w:ascii="Georgia" w:eastAsia="SimSun" w:hAnsi="Georgia"/>
              </w:rPr>
            </w:pPr>
            <w:r w:rsidRPr="006F7347">
              <w:rPr>
                <w:rFonts w:ascii="Georgia" w:eastAsia="SimSun" w:hAnsi="Georgia"/>
              </w:rPr>
              <w:t>2. The total number of posts or proportion of posts expressed as full-time equivalent value that currently undertakes the work that is to transfer.</w:t>
            </w:r>
          </w:p>
        </w:tc>
      </w:tr>
      <w:tr w:rsidR="009B068F" w:rsidRPr="006F7347" w:rsidTr="00EF08CF">
        <w:tc>
          <w:tcPr>
            <w:tcW w:w="8522" w:type="dxa"/>
          </w:tcPr>
          <w:p w:rsidR="009B068F" w:rsidRPr="006F7347" w:rsidRDefault="009B068F" w:rsidP="006F7347">
            <w:pPr>
              <w:widowControl w:val="0"/>
              <w:spacing w:after="240"/>
              <w:rPr>
                <w:rFonts w:ascii="Georgia" w:eastAsia="SimSun" w:hAnsi="Georgia"/>
              </w:rPr>
            </w:pPr>
            <w:r w:rsidRPr="006F7347">
              <w:rPr>
                <w:rFonts w:ascii="Georgia" w:eastAsia="SimSun" w:hAnsi="Georgia"/>
              </w:rPr>
              <w:t xml:space="preserve">3. The preceding </w:t>
            </w:r>
            <w:r w:rsidR="00971841" w:rsidRPr="006F7347">
              <w:rPr>
                <w:rFonts w:ascii="Georgia" w:eastAsia="SimSun" w:hAnsi="Georgia"/>
              </w:rPr>
              <w:t>twelve (</w:t>
            </w:r>
            <w:r w:rsidRPr="006F7347">
              <w:rPr>
                <w:rFonts w:ascii="Georgia" w:eastAsia="SimSun" w:hAnsi="Georgia"/>
              </w:rPr>
              <w:t>12</w:t>
            </w:r>
            <w:r w:rsidR="00971841" w:rsidRPr="006F7347">
              <w:rPr>
                <w:rFonts w:ascii="Georgia" w:eastAsia="SimSun" w:hAnsi="Georgia"/>
              </w:rPr>
              <w:t>)</w:t>
            </w:r>
            <w:r w:rsidRPr="006F7347">
              <w:rPr>
                <w:rFonts w:ascii="Georgia" w:eastAsia="SimSun" w:hAnsi="Georgia"/>
              </w:rPr>
              <w:t xml:space="preserve"> months total pay costs – pay, employee/employer ERNIC and overtime</w:t>
            </w:r>
          </w:p>
        </w:tc>
      </w:tr>
      <w:tr w:rsidR="009B068F" w:rsidRPr="006F7347" w:rsidTr="00EF08CF">
        <w:tc>
          <w:tcPr>
            <w:tcW w:w="8522" w:type="dxa"/>
          </w:tcPr>
          <w:p w:rsidR="009B068F" w:rsidRPr="006F7347" w:rsidRDefault="009B068F" w:rsidP="006F7347">
            <w:pPr>
              <w:widowControl w:val="0"/>
              <w:spacing w:after="240"/>
              <w:rPr>
                <w:rFonts w:ascii="Georgia" w:eastAsia="SimSun" w:hAnsi="Georgia"/>
              </w:rPr>
            </w:pPr>
            <w:r w:rsidRPr="006F7347">
              <w:rPr>
                <w:rFonts w:ascii="Georgia" w:eastAsia="SimSun" w:hAnsi="Georgia"/>
              </w:rPr>
              <w:t>4. Total redundancy liability</w:t>
            </w:r>
          </w:p>
        </w:tc>
      </w:tr>
      <w:tr w:rsidR="009B068F" w:rsidRPr="006F7347" w:rsidTr="00EF08CF">
        <w:tc>
          <w:tcPr>
            <w:tcW w:w="8522" w:type="dxa"/>
          </w:tcPr>
          <w:p w:rsidR="009B068F" w:rsidRPr="006F7347" w:rsidRDefault="009B068F" w:rsidP="006F7347">
            <w:pPr>
              <w:widowControl w:val="0"/>
              <w:spacing w:after="240"/>
              <w:rPr>
                <w:rFonts w:ascii="Georgia" w:eastAsia="SimSun" w:hAnsi="Georgia"/>
              </w:rPr>
            </w:pPr>
            <w:r w:rsidRPr="006F7347">
              <w:rPr>
                <w:rFonts w:ascii="Georgia" w:eastAsia="SimSun" w:hAnsi="Georgia"/>
              </w:rPr>
              <w:t>5. Additional information about factors that may influence staffing levels and costs.</w:t>
            </w:r>
          </w:p>
        </w:tc>
      </w:tr>
      <w:tr w:rsidR="009B068F" w:rsidRPr="006F7347" w:rsidTr="00EF08CF">
        <w:tc>
          <w:tcPr>
            <w:tcW w:w="8522" w:type="dxa"/>
          </w:tcPr>
          <w:p w:rsidR="009B068F" w:rsidRPr="006F7347" w:rsidRDefault="009B068F" w:rsidP="006F7347">
            <w:pPr>
              <w:widowControl w:val="0"/>
              <w:spacing w:after="240"/>
              <w:rPr>
                <w:rFonts w:ascii="Georgia" w:eastAsia="SimSun" w:hAnsi="Georgia"/>
              </w:rPr>
            </w:pPr>
            <w:r w:rsidRPr="006F7347">
              <w:rPr>
                <w:rFonts w:ascii="Georgia" w:eastAsia="SimSun" w:hAnsi="Georgia"/>
              </w:rPr>
              <w:t xml:space="preserve">6. Contractor’s </w:t>
            </w:r>
            <w:r w:rsidR="00EF08CF" w:rsidRPr="006F7347">
              <w:rPr>
                <w:rFonts w:ascii="Georgia" w:eastAsia="SimSun" w:hAnsi="Georgia"/>
              </w:rPr>
              <w:t xml:space="preserve">and </w:t>
            </w:r>
            <w:r w:rsidR="00DB5382" w:rsidRPr="006F7347">
              <w:rPr>
                <w:rFonts w:ascii="Georgia" w:eastAsia="SimSun" w:hAnsi="Georgia"/>
              </w:rPr>
              <w:t>s</w:t>
            </w:r>
            <w:r w:rsidR="00EF08CF" w:rsidRPr="006F7347">
              <w:rPr>
                <w:rFonts w:ascii="Georgia" w:eastAsia="SimSun" w:hAnsi="Georgia"/>
              </w:rPr>
              <w:t>ub-</w:t>
            </w:r>
            <w:r w:rsidR="00DB5382" w:rsidRPr="006F7347">
              <w:rPr>
                <w:rFonts w:ascii="Georgia" w:eastAsia="SimSun" w:hAnsi="Georgia"/>
              </w:rPr>
              <w:t>c</w:t>
            </w:r>
            <w:r w:rsidR="00EF08CF" w:rsidRPr="006F7347">
              <w:rPr>
                <w:rFonts w:ascii="Georgia" w:eastAsia="SimSun" w:hAnsi="Georgia"/>
              </w:rPr>
              <w:t xml:space="preserve">ontractor's </w:t>
            </w:r>
            <w:r w:rsidRPr="006F7347">
              <w:rPr>
                <w:rFonts w:ascii="Georgia" w:eastAsia="SimSun" w:hAnsi="Georgia"/>
              </w:rPr>
              <w:t xml:space="preserve">general employment terms and conditions applicable to those members of staff identified at </w:t>
            </w:r>
            <w:r w:rsidR="003F16DC">
              <w:rPr>
                <w:rFonts w:ascii="Georgia" w:eastAsia="SimSun" w:hAnsi="Georgia"/>
              </w:rPr>
              <w:t>paragraph 1 of this Part 2 of Appendix 1 of Schedule 8 (TUPE and Employees)</w:t>
            </w:r>
            <w:r w:rsidRPr="006F7347">
              <w:rPr>
                <w:rFonts w:ascii="Georgia" w:eastAsia="SimSun" w:hAnsi="Georgia"/>
              </w:rPr>
              <w:t>.</w:t>
            </w:r>
          </w:p>
        </w:tc>
      </w:tr>
    </w:tbl>
    <w:p w:rsidR="009B068F" w:rsidRPr="006F7347" w:rsidRDefault="003F16DC" w:rsidP="006F7347">
      <w:pPr>
        <w:keepNext/>
        <w:widowControl w:val="0"/>
        <w:spacing w:after="240"/>
        <w:rPr>
          <w:rFonts w:ascii="Georgia" w:hAnsi="Georgia"/>
        </w:rPr>
      </w:pPr>
      <w:r>
        <w:rPr>
          <w:rFonts w:ascii="Georgia" w:hAnsi="Georgia"/>
        </w:rPr>
        <w:t xml:space="preserve">7. </w:t>
      </w:r>
      <w:r w:rsidR="009B068F" w:rsidRPr="006F7347">
        <w:rPr>
          <w:rFonts w:ascii="Georgia" w:hAnsi="Georgia"/>
        </w:rPr>
        <w:t xml:space="preserve">In respect of those members of staff included in the total at </w:t>
      </w:r>
      <w:r>
        <w:rPr>
          <w:rFonts w:ascii="Georgia" w:eastAsia="SimSun" w:hAnsi="Georgia"/>
        </w:rPr>
        <w:t>paragraph 1 of this Part 2 of Appendix 1 of Schedule 8 (TUPE and Employees)</w:t>
      </w:r>
      <w:r w:rsidR="009B068F" w:rsidRPr="006F7347">
        <w:rPr>
          <w:rFonts w:ascii="Georgia" w:hAnsi="Georgia"/>
        </w:rPr>
        <w:t>. above:</w:t>
      </w:r>
    </w:p>
    <w:tbl>
      <w:tblPr>
        <w:tblW w:w="0" w:type="auto"/>
        <w:tblLook w:val="01E0" w:firstRow="1" w:lastRow="1" w:firstColumn="1" w:lastColumn="1" w:noHBand="0" w:noVBand="0"/>
      </w:tblPr>
      <w:tblGrid>
        <w:gridCol w:w="8522"/>
      </w:tblGrid>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1. Age (not date of birth)</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2. Employment status (i.e. Fixed term, casual, permanent)</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3. Length of current period of continuous employment</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4. Weekly conditioned hours of attendance (gross)</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5. Standard annual holiday entitlement (not “in year” holiday entitlement that may contain carry over or deficit from previous leave years)</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6. Pension scheme membership</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7. Pension and redundancy liability information</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8. Annual salary</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9. Details of any regular overtime payments (these may be weekly, monthly or annual commitments for which staff may receive an overtime payment)</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10. Details of attendance patterns that attract enhanced rates of pay or allowances</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11. Regular/recurring allowances</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12. Outstanding financial claims arising from employment (i.e. season ticket loans, transfer grants)</w:t>
            </w:r>
          </w:p>
        </w:tc>
      </w:tr>
    </w:tbl>
    <w:p w:rsidR="009B068F" w:rsidRPr="00441A32" w:rsidRDefault="00441A32" w:rsidP="00973D47">
      <w:pPr>
        <w:pStyle w:val="ssqPart"/>
        <w:numPr>
          <w:ilvl w:val="0"/>
          <w:numId w:val="0"/>
        </w:numPr>
        <w:spacing w:after="240"/>
        <w:rPr>
          <w:rFonts w:ascii="Georgia" w:hAnsi="Georgia"/>
        </w:rPr>
      </w:pPr>
      <w:bookmarkStart w:id="29" w:name="_Ref312141444"/>
      <w:r w:rsidRPr="00441A32">
        <w:rPr>
          <w:rFonts w:ascii="Georgia" w:hAnsi="Georgia"/>
        </w:rPr>
        <w:t>PART 3</w:t>
      </w:r>
    </w:p>
    <w:tbl>
      <w:tblPr>
        <w:tblW w:w="0" w:type="auto"/>
        <w:tblLook w:val="01E0" w:firstRow="1" w:lastRow="1" w:firstColumn="1" w:lastColumn="1" w:noHBand="0" w:noVBand="0"/>
      </w:tblPr>
      <w:tblGrid>
        <w:gridCol w:w="8522"/>
      </w:tblGrid>
      <w:tr w:rsidR="009B068F" w:rsidRPr="006F7347" w:rsidTr="00EF08CF">
        <w:tc>
          <w:tcPr>
            <w:tcW w:w="8522" w:type="dxa"/>
          </w:tcPr>
          <w:bookmarkEnd w:id="29"/>
          <w:p w:rsidR="009B068F" w:rsidRPr="006F7347" w:rsidRDefault="009B068F" w:rsidP="003F16DC">
            <w:pPr>
              <w:widowControl w:val="0"/>
              <w:spacing w:after="240"/>
              <w:rPr>
                <w:rFonts w:ascii="Georgia" w:eastAsia="SimSun" w:hAnsi="Georgia"/>
              </w:rPr>
            </w:pPr>
            <w:r w:rsidRPr="006F7347">
              <w:rPr>
                <w:rFonts w:ascii="Georgia" w:eastAsia="SimSun" w:hAnsi="Georgia"/>
              </w:rPr>
              <w:t xml:space="preserve">1. Total number of individual members of staff that currently undertake the work and who may therefore be transferred.  Alternatively the </w:t>
            </w:r>
            <w:r w:rsidR="003F16DC">
              <w:rPr>
                <w:rFonts w:ascii="Georgia" w:eastAsia="SimSun" w:hAnsi="Georgia"/>
              </w:rPr>
              <w:t>C</w:t>
            </w:r>
            <w:r w:rsidR="003F16DC" w:rsidRPr="006F7347">
              <w:rPr>
                <w:rFonts w:ascii="Georgia" w:eastAsia="SimSun" w:hAnsi="Georgia"/>
              </w:rPr>
              <w:t xml:space="preserve">ontractor </w:t>
            </w:r>
            <w:r w:rsidRPr="006F7347">
              <w:rPr>
                <w:rFonts w:ascii="Georgia" w:eastAsia="SimSun" w:hAnsi="Georgia"/>
              </w:rPr>
              <w:t xml:space="preserve">should provide information why any of their staff or those of </w:t>
            </w:r>
            <w:r w:rsidR="00BE05A2" w:rsidRPr="006F7347">
              <w:rPr>
                <w:rFonts w:ascii="Georgia" w:eastAsia="SimSun" w:hAnsi="Georgia"/>
              </w:rPr>
              <w:t xml:space="preserve">any </w:t>
            </w:r>
            <w:r w:rsidR="00DB5382" w:rsidRPr="006F7347">
              <w:rPr>
                <w:rFonts w:ascii="Georgia" w:eastAsia="SimSun" w:hAnsi="Georgia"/>
              </w:rPr>
              <w:t>s</w:t>
            </w:r>
            <w:r w:rsidR="00B5083A" w:rsidRPr="006F7347">
              <w:rPr>
                <w:rFonts w:ascii="Georgia" w:eastAsia="SimSun" w:hAnsi="Georgia"/>
              </w:rPr>
              <w:t>ub-</w:t>
            </w:r>
            <w:r w:rsidR="00DB5382" w:rsidRPr="006F7347">
              <w:rPr>
                <w:rFonts w:ascii="Georgia" w:eastAsia="SimSun" w:hAnsi="Georgia"/>
              </w:rPr>
              <w:t>c</w:t>
            </w:r>
            <w:r w:rsidR="00B5083A" w:rsidRPr="006F7347">
              <w:rPr>
                <w:rFonts w:ascii="Georgia" w:eastAsia="SimSun" w:hAnsi="Georgia"/>
              </w:rPr>
              <w:t xml:space="preserve">ontractors </w:t>
            </w:r>
            <w:r w:rsidRPr="006F7347">
              <w:rPr>
                <w:rFonts w:ascii="Georgia" w:eastAsia="SimSun" w:hAnsi="Georgia"/>
              </w:rPr>
              <w:t>who currently undertake the work will not transfer</w:t>
            </w:r>
          </w:p>
        </w:tc>
      </w:tr>
      <w:tr w:rsidR="009B068F" w:rsidRPr="006F7347" w:rsidTr="00EF08CF">
        <w:tc>
          <w:tcPr>
            <w:tcW w:w="8522" w:type="dxa"/>
          </w:tcPr>
          <w:p w:rsidR="009B068F" w:rsidRPr="006F7347" w:rsidRDefault="009B068F" w:rsidP="006F7347">
            <w:pPr>
              <w:widowControl w:val="0"/>
              <w:spacing w:after="240"/>
              <w:rPr>
                <w:rFonts w:ascii="Georgia" w:eastAsia="SimSun" w:hAnsi="Georgia"/>
              </w:rPr>
            </w:pPr>
            <w:r w:rsidRPr="006F7347">
              <w:rPr>
                <w:rFonts w:ascii="Georgia" w:eastAsia="SimSun" w:hAnsi="Georgia"/>
              </w:rPr>
              <w:t>2. The total number of posts or proportion of posts expressed as full-time equivalent value that currently undertakes the work that is to transfer.</w:t>
            </w:r>
          </w:p>
        </w:tc>
      </w:tr>
      <w:tr w:rsidR="009B068F" w:rsidRPr="006F7347" w:rsidTr="00EF08CF">
        <w:tc>
          <w:tcPr>
            <w:tcW w:w="8522" w:type="dxa"/>
          </w:tcPr>
          <w:p w:rsidR="009B068F" w:rsidRPr="006F7347" w:rsidRDefault="009B068F" w:rsidP="006F7347">
            <w:pPr>
              <w:widowControl w:val="0"/>
              <w:spacing w:after="240"/>
              <w:rPr>
                <w:rFonts w:ascii="Georgia" w:eastAsia="SimSun" w:hAnsi="Georgia"/>
              </w:rPr>
            </w:pPr>
            <w:r w:rsidRPr="006F7347">
              <w:rPr>
                <w:rFonts w:ascii="Georgia" w:eastAsia="SimSun" w:hAnsi="Georgia"/>
              </w:rPr>
              <w:t>3. The preceding</w:t>
            </w:r>
            <w:r w:rsidR="00971841" w:rsidRPr="006F7347">
              <w:rPr>
                <w:rFonts w:ascii="Georgia" w:eastAsia="SimSun" w:hAnsi="Georgia"/>
              </w:rPr>
              <w:t xml:space="preserve"> twelve (</w:t>
            </w:r>
            <w:r w:rsidRPr="006F7347">
              <w:rPr>
                <w:rFonts w:ascii="Georgia" w:eastAsia="SimSun" w:hAnsi="Georgia"/>
              </w:rPr>
              <w:t>12</w:t>
            </w:r>
            <w:r w:rsidR="00971841" w:rsidRPr="006F7347">
              <w:rPr>
                <w:rFonts w:ascii="Georgia" w:eastAsia="SimSun" w:hAnsi="Georgia"/>
              </w:rPr>
              <w:t>)</w:t>
            </w:r>
            <w:r w:rsidRPr="006F7347">
              <w:rPr>
                <w:rFonts w:ascii="Georgia" w:eastAsia="SimSun" w:hAnsi="Georgia"/>
              </w:rPr>
              <w:t xml:space="preserve"> months total pay costs – pay, employee/employer ERNIC and overtime</w:t>
            </w:r>
          </w:p>
        </w:tc>
      </w:tr>
      <w:tr w:rsidR="009B068F" w:rsidRPr="006F7347" w:rsidTr="00EF08CF">
        <w:tc>
          <w:tcPr>
            <w:tcW w:w="8522" w:type="dxa"/>
          </w:tcPr>
          <w:p w:rsidR="009B068F" w:rsidRPr="006F7347" w:rsidRDefault="009B068F" w:rsidP="006F7347">
            <w:pPr>
              <w:widowControl w:val="0"/>
              <w:spacing w:after="240"/>
              <w:rPr>
                <w:rFonts w:ascii="Georgia" w:eastAsia="SimSun" w:hAnsi="Georgia"/>
              </w:rPr>
            </w:pPr>
            <w:r w:rsidRPr="006F7347">
              <w:rPr>
                <w:rFonts w:ascii="Georgia" w:eastAsia="SimSun" w:hAnsi="Georgia"/>
              </w:rPr>
              <w:t>4. Total redundancy liability</w:t>
            </w:r>
          </w:p>
        </w:tc>
      </w:tr>
      <w:tr w:rsidR="009B068F" w:rsidRPr="006F7347" w:rsidTr="00EF08CF">
        <w:tc>
          <w:tcPr>
            <w:tcW w:w="8522" w:type="dxa"/>
          </w:tcPr>
          <w:p w:rsidR="009B068F" w:rsidRPr="006F7347" w:rsidRDefault="009B068F" w:rsidP="006F7347">
            <w:pPr>
              <w:widowControl w:val="0"/>
              <w:spacing w:after="240"/>
              <w:rPr>
                <w:rFonts w:ascii="Georgia" w:eastAsia="SimSun" w:hAnsi="Georgia"/>
              </w:rPr>
            </w:pPr>
            <w:r w:rsidRPr="006F7347">
              <w:rPr>
                <w:rFonts w:ascii="Georgia" w:eastAsia="SimSun" w:hAnsi="Georgia"/>
              </w:rPr>
              <w:t>5. Additional information about factors that may influence staffing levels and costs.</w:t>
            </w:r>
          </w:p>
        </w:tc>
      </w:tr>
      <w:tr w:rsidR="009B068F" w:rsidRPr="006F7347" w:rsidTr="00EF08CF">
        <w:tc>
          <w:tcPr>
            <w:tcW w:w="8522" w:type="dxa"/>
          </w:tcPr>
          <w:p w:rsidR="009B068F" w:rsidRPr="006F7347" w:rsidRDefault="009B068F" w:rsidP="003F16DC">
            <w:pPr>
              <w:widowControl w:val="0"/>
              <w:spacing w:after="240"/>
              <w:rPr>
                <w:rFonts w:ascii="Georgia" w:eastAsia="SimSun" w:hAnsi="Georgia"/>
              </w:rPr>
            </w:pPr>
            <w:r w:rsidRPr="006F7347">
              <w:rPr>
                <w:rFonts w:ascii="Georgia" w:eastAsia="SimSun" w:hAnsi="Georgia"/>
              </w:rPr>
              <w:t>6. Contractor’s</w:t>
            </w:r>
            <w:r w:rsidR="00EF08CF" w:rsidRPr="006F7347">
              <w:rPr>
                <w:rFonts w:ascii="Georgia" w:eastAsia="SimSun" w:hAnsi="Georgia"/>
              </w:rPr>
              <w:t xml:space="preserve"> and </w:t>
            </w:r>
            <w:r w:rsidR="00DB5382" w:rsidRPr="006F7347">
              <w:rPr>
                <w:rFonts w:ascii="Georgia" w:eastAsia="SimSun" w:hAnsi="Georgia"/>
              </w:rPr>
              <w:t>s</w:t>
            </w:r>
            <w:r w:rsidR="00EF08CF" w:rsidRPr="006F7347">
              <w:rPr>
                <w:rFonts w:ascii="Georgia" w:eastAsia="SimSun" w:hAnsi="Georgia"/>
              </w:rPr>
              <w:t>ub-</w:t>
            </w:r>
            <w:r w:rsidR="00DB5382" w:rsidRPr="006F7347">
              <w:rPr>
                <w:rFonts w:ascii="Georgia" w:eastAsia="SimSun" w:hAnsi="Georgia"/>
              </w:rPr>
              <w:t>c</w:t>
            </w:r>
            <w:r w:rsidR="00EF08CF" w:rsidRPr="006F7347">
              <w:rPr>
                <w:rFonts w:ascii="Georgia" w:eastAsia="SimSun" w:hAnsi="Georgia"/>
              </w:rPr>
              <w:t>ontractor's</w:t>
            </w:r>
            <w:r w:rsidRPr="006F7347">
              <w:rPr>
                <w:rFonts w:ascii="Georgia" w:eastAsia="SimSun" w:hAnsi="Georgia"/>
              </w:rPr>
              <w:t xml:space="preserve"> general employment terms and conditions applicable to those members of staff identified at </w:t>
            </w:r>
            <w:r w:rsidR="003F16DC">
              <w:rPr>
                <w:rFonts w:ascii="Georgia" w:eastAsia="SimSun" w:hAnsi="Georgia"/>
              </w:rPr>
              <w:t>paragraph 1 of this Part 3 of Appendix 1 of Schedule 8 (TUPE and Employees)</w:t>
            </w:r>
            <w:r w:rsidRPr="006F7347">
              <w:rPr>
                <w:rFonts w:ascii="Georgia" w:eastAsia="SimSun" w:hAnsi="Georgia"/>
              </w:rPr>
              <w:t>.</w:t>
            </w:r>
          </w:p>
        </w:tc>
      </w:tr>
    </w:tbl>
    <w:p w:rsidR="009B068F" w:rsidRPr="006F7347" w:rsidRDefault="003F16DC" w:rsidP="006F7347">
      <w:pPr>
        <w:keepNext/>
        <w:widowControl w:val="0"/>
        <w:spacing w:after="240"/>
        <w:rPr>
          <w:rFonts w:ascii="Georgia" w:hAnsi="Georgia"/>
        </w:rPr>
      </w:pPr>
      <w:r>
        <w:rPr>
          <w:rFonts w:ascii="Georgia" w:hAnsi="Georgia"/>
        </w:rPr>
        <w:t xml:space="preserve">7. </w:t>
      </w:r>
      <w:r w:rsidR="009B068F" w:rsidRPr="006F7347">
        <w:rPr>
          <w:rFonts w:ascii="Georgia" w:hAnsi="Georgia"/>
        </w:rPr>
        <w:t xml:space="preserve">In respect of those members of staff included in the total at </w:t>
      </w:r>
      <w:r>
        <w:rPr>
          <w:rFonts w:ascii="Georgia" w:eastAsia="SimSun" w:hAnsi="Georgia"/>
        </w:rPr>
        <w:t>paragraph 1 of this Part 3 of Appendix 1 of Schedule 8 (TUPE and Employees)</w:t>
      </w:r>
      <w:r w:rsidR="009B068F" w:rsidRPr="006F7347">
        <w:rPr>
          <w:rFonts w:ascii="Georgia" w:hAnsi="Georgia"/>
        </w:rPr>
        <w:t>. above:</w:t>
      </w:r>
    </w:p>
    <w:tbl>
      <w:tblPr>
        <w:tblW w:w="0" w:type="auto"/>
        <w:tblLook w:val="01E0" w:firstRow="1" w:lastRow="1" w:firstColumn="1" w:lastColumn="1" w:noHBand="0" w:noVBand="0"/>
      </w:tblPr>
      <w:tblGrid>
        <w:gridCol w:w="8522"/>
      </w:tblGrid>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1. Employee’s full name</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2. Age (not date of birth)</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3. Employment status (i.e. Fixed term, casual, permanent)</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4. Length of current period of continuous employment</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5. Weekly conditioned hours of attendance (gross)</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6. Standard annual holiday entitlement (not “in year” holiday entitlement that may contain carry over or deficit from previous leave years)</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7. Pension scheme membership</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8. Pension and redundancy liability information</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9. Annual salary</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10. Details of any regular overtime payments (these may be weekly, monthly or annual commitments for which staff may receive an overtime payment)</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11. Details of attendance patterns that attract enhanced rates of pay or allowances</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12. Regular/recurring allowances</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13. Outstanding financial claims arising from employment (ie. season ticket loans, transfer grants)</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14. Information of any disciplinary procedure taken against an employee within the previous two years</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15. Information of any grievance procedure taken by an employee within the previous two years</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16. Information of any court or tribunal case, claim or action brought by an employee against the transferor within the previous two years</w:t>
            </w:r>
          </w:p>
        </w:tc>
      </w:tr>
      <w:tr w:rsidR="009B068F" w:rsidRPr="006F7347" w:rsidTr="00EF08CF">
        <w:tc>
          <w:tcPr>
            <w:tcW w:w="8522" w:type="dxa"/>
          </w:tcPr>
          <w:p w:rsidR="009B068F"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17. Information of any court or tribunal case, claim or action that the transferor has reasonable grounds to believe that an employee may bring against the transferee, arising out of the employee’s employment with the transferor</w:t>
            </w:r>
          </w:p>
        </w:tc>
      </w:tr>
      <w:tr w:rsidR="009B068F" w:rsidRPr="006F7347" w:rsidTr="00EF08CF">
        <w:tc>
          <w:tcPr>
            <w:tcW w:w="8522" w:type="dxa"/>
          </w:tcPr>
          <w:p w:rsidR="00EB7AD6" w:rsidRPr="006F7347" w:rsidRDefault="003F16DC" w:rsidP="006F7347">
            <w:pPr>
              <w:widowControl w:val="0"/>
              <w:spacing w:after="240"/>
              <w:rPr>
                <w:rFonts w:ascii="Georgia" w:eastAsia="SimSun" w:hAnsi="Georgia"/>
              </w:rPr>
            </w:pPr>
            <w:r>
              <w:rPr>
                <w:rFonts w:ascii="Georgia" w:hAnsi="Georgia"/>
              </w:rPr>
              <w:t>7.</w:t>
            </w:r>
            <w:r w:rsidR="009B068F" w:rsidRPr="006F7347">
              <w:rPr>
                <w:rFonts w:ascii="Georgia" w:eastAsia="SimSun" w:hAnsi="Georgia"/>
              </w:rPr>
              <w:t>18. Information of any collective agreement which will have effect after the transfer, in its application in relation to the employee</w:t>
            </w:r>
          </w:p>
        </w:tc>
      </w:tr>
      <w:bookmarkEnd w:id="0"/>
    </w:tbl>
    <w:p w:rsidR="00041F89" w:rsidRPr="00C851FE" w:rsidRDefault="00041F89" w:rsidP="00C851FE"/>
    <w:p w:rsidR="00BF53BA" w:rsidRPr="00C851FE" w:rsidRDefault="00BF53BA" w:rsidP="00C851FE"/>
    <w:sectPr w:rsidR="00BF53BA" w:rsidRPr="00C851FE" w:rsidSect="00285597">
      <w:footerReference w:type="default" r:id="rId15"/>
      <w:pgSz w:w="11907" w:h="16840" w:code="9"/>
      <w:pgMar w:top="1440" w:right="1440" w:bottom="1440" w:left="1440" w:header="709" w:footer="709" w:gutter="0"/>
      <w:pgNumType w:start="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133" w:rsidRDefault="00F87133">
      <w:r>
        <w:separator/>
      </w:r>
    </w:p>
  </w:endnote>
  <w:endnote w:type="continuationSeparator" w:id="0">
    <w:p w:rsidR="00F87133" w:rsidRDefault="00F87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6B3" w:rsidRDefault="004224B7" w:rsidP="002F031B">
    <w:pPr>
      <w:pStyle w:val="Footer"/>
      <w:jc w:val="right"/>
    </w:pPr>
    <w:r>
      <w:fldChar w:fldCharType="begin"/>
    </w:r>
    <w:r>
      <w:instrText xml:space="preserve"> DOCPROPERTY bbDocRef \* MERGEFORMAT </w:instrText>
    </w:r>
    <w:r>
      <w:fldChar w:fldCharType="separate"/>
    </w:r>
    <w:r w:rsidR="005834E3">
      <w:t>39362246.1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6B3" w:rsidRDefault="001A06B3" w:rsidP="00C851FE">
    <w:pPr>
      <w:pStyle w:val="Footer"/>
      <w:pBdr>
        <w:top w:val="single" w:sz="18" w:space="0" w:color="auto"/>
      </w:pBdr>
      <w:tabs>
        <w:tab w:val="clear" w:pos="4536"/>
        <w:tab w:val="left" w:pos="0"/>
        <w:tab w:val="right" w:pos="9072"/>
      </w:tabs>
      <w:ind w:right="-47"/>
    </w:pPr>
    <w:r w:rsidRPr="00D438F4">
      <w:rPr>
        <w:rStyle w:val="PageNumber"/>
        <w:rFonts w:ascii="Georgia" w:hAnsi="Georgia"/>
        <w:bCs/>
        <w:szCs w:val="16"/>
      </w:rPr>
      <w:t>Schedule 8: TUPE</w:t>
    </w:r>
    <w:r w:rsidR="00104915">
      <w:rPr>
        <w:rStyle w:val="PageNumber"/>
        <w:rFonts w:ascii="Georgia" w:hAnsi="Georgia"/>
        <w:bCs/>
        <w:szCs w:val="16"/>
      </w:rPr>
      <w:t xml:space="preserve"> and </w:t>
    </w:r>
    <w:r w:rsidRPr="00D438F4">
      <w:rPr>
        <w:rFonts w:ascii="Georgia" w:hAnsi="Georgia"/>
        <w:szCs w:val="16"/>
      </w:rPr>
      <w:t>Employees</w:t>
    </w:r>
    <w:r w:rsidR="00104915">
      <w:rPr>
        <w:rStyle w:val="PageNumber"/>
        <w:rFonts w:ascii="Georgia" w:hAnsi="Georgia"/>
        <w:bCs/>
        <w:szCs w:val="16"/>
      </w:rPr>
      <w:tab/>
    </w:r>
    <w:r w:rsidR="00F05C2A">
      <w:rPr>
        <w:rStyle w:val="PageNumber"/>
        <w:rFonts w:ascii="Georgia" w:hAnsi="Georgia"/>
        <w:bCs/>
        <w:szCs w:val="16"/>
      </w:rPr>
      <w:t>Contract Execution – Nov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6B3" w:rsidRDefault="004224B7" w:rsidP="002F031B">
    <w:pPr>
      <w:pStyle w:val="Footer"/>
      <w:jc w:val="right"/>
    </w:pPr>
    <w:r>
      <w:fldChar w:fldCharType="begin"/>
    </w:r>
    <w:r>
      <w:instrText xml:space="preserve"> DOCPROPERTY bbDocRef \* MERGEFORMAT </w:instrText>
    </w:r>
    <w:r>
      <w:fldChar w:fldCharType="separate"/>
    </w:r>
    <w:r w:rsidR="005834E3">
      <w:t>39362246.1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1FE" w:rsidRDefault="00C851FE" w:rsidP="00C851FE">
    <w:pPr>
      <w:pStyle w:val="Footer"/>
      <w:pBdr>
        <w:top w:val="single" w:sz="18" w:space="0" w:color="auto"/>
      </w:pBdr>
      <w:tabs>
        <w:tab w:val="left" w:pos="0"/>
        <w:tab w:val="decimal" w:pos="4536"/>
        <w:tab w:val="right" w:pos="9072"/>
      </w:tabs>
      <w:ind w:right="-47"/>
    </w:pPr>
    <w:r w:rsidRPr="00D438F4">
      <w:rPr>
        <w:rStyle w:val="PageNumber"/>
        <w:rFonts w:ascii="Georgia" w:hAnsi="Georgia"/>
        <w:bCs/>
        <w:szCs w:val="16"/>
      </w:rPr>
      <w:t>Schedule 8: TUPE</w:t>
    </w:r>
    <w:r>
      <w:rPr>
        <w:rStyle w:val="PageNumber"/>
        <w:rFonts w:ascii="Georgia" w:hAnsi="Georgia"/>
        <w:bCs/>
        <w:szCs w:val="16"/>
      </w:rPr>
      <w:t xml:space="preserve"> and </w:t>
    </w:r>
    <w:r w:rsidRPr="00D438F4">
      <w:rPr>
        <w:rFonts w:ascii="Georgia" w:hAnsi="Georgia"/>
        <w:szCs w:val="16"/>
      </w:rPr>
      <w:t>Employees</w:t>
    </w:r>
    <w:r>
      <w:rPr>
        <w:rFonts w:ascii="Georgia" w:hAnsi="Georgia"/>
        <w:szCs w:val="16"/>
      </w:rPr>
      <w:tab/>
    </w:r>
    <w:r w:rsidRPr="00C851FE">
      <w:rPr>
        <w:rFonts w:ascii="Georgia" w:hAnsi="Georgia"/>
        <w:noProof w:val="0"/>
        <w:szCs w:val="16"/>
      </w:rPr>
      <w:fldChar w:fldCharType="begin"/>
    </w:r>
    <w:r w:rsidRPr="00C851FE">
      <w:rPr>
        <w:rFonts w:ascii="Georgia" w:hAnsi="Georgia"/>
        <w:szCs w:val="16"/>
      </w:rPr>
      <w:instrText xml:space="preserve"> PAGE   \* MERGEFORMAT </w:instrText>
    </w:r>
    <w:r w:rsidRPr="00C851FE">
      <w:rPr>
        <w:rFonts w:ascii="Georgia" w:hAnsi="Georgia"/>
        <w:noProof w:val="0"/>
        <w:szCs w:val="16"/>
      </w:rPr>
      <w:fldChar w:fldCharType="separate"/>
    </w:r>
    <w:r w:rsidR="002B211F">
      <w:rPr>
        <w:rFonts w:ascii="Georgia" w:hAnsi="Georgia"/>
        <w:szCs w:val="16"/>
      </w:rPr>
      <w:t>4</w:t>
    </w:r>
    <w:r w:rsidRPr="00C851FE">
      <w:rPr>
        <w:rFonts w:ascii="Georgia" w:hAnsi="Georgia"/>
        <w:szCs w:val="16"/>
      </w:rPr>
      <w:fldChar w:fldCharType="end"/>
    </w:r>
    <w:r>
      <w:rPr>
        <w:rStyle w:val="PageNumber"/>
        <w:rFonts w:ascii="Georgia" w:hAnsi="Georgia"/>
        <w:bCs/>
        <w:szCs w:val="16"/>
      </w:rPr>
      <w:tab/>
      <w:t>Contract Execution – Nov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133" w:rsidRDefault="00F87133">
      <w:r>
        <w:separator/>
      </w:r>
    </w:p>
  </w:footnote>
  <w:footnote w:type="continuationSeparator" w:id="0">
    <w:p w:rsidR="00F87133" w:rsidRDefault="00F87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ADD" w:rsidRDefault="00F57A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C2A" w:rsidRPr="00F05C2A" w:rsidRDefault="00F05C2A" w:rsidP="00F05C2A">
    <w:pPr>
      <w:tabs>
        <w:tab w:val="left" w:pos="0"/>
        <w:tab w:val="center" w:pos="3402"/>
        <w:tab w:val="center" w:pos="4153"/>
        <w:tab w:val="right" w:pos="9072"/>
      </w:tabs>
      <w:spacing w:after="120"/>
      <w:jc w:val="left"/>
      <w:rPr>
        <w:rFonts w:ascii="Arial" w:hAnsi="Arial"/>
        <w:b/>
        <w:bCs/>
        <w:sz w:val="16"/>
        <w:szCs w:val="16"/>
        <w:lang w:eastAsia="en-US"/>
      </w:rPr>
    </w:pPr>
    <w:r w:rsidRPr="00F05C2A">
      <w:rPr>
        <w:rFonts w:ascii="Arial" w:hAnsi="Arial" w:cs="Times New Roman"/>
        <w:noProof/>
        <w:sz w:val="16"/>
        <w:szCs w:val="16"/>
      </w:rPr>
      <w:drawing>
        <wp:inline distT="0" distB="0" distL="0" distR="0" wp14:anchorId="320161B0" wp14:editId="7A0D75A6">
          <wp:extent cx="2000250" cy="438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r w:rsidRPr="00F05C2A">
      <w:rPr>
        <w:rFonts w:ascii="Arial" w:hAnsi="Arial" w:cs="Times New Roman"/>
        <w:sz w:val="16"/>
        <w:szCs w:val="16"/>
        <w:lang w:eastAsia="en-US"/>
      </w:rPr>
      <w:tab/>
    </w:r>
  </w:p>
  <w:p w:rsidR="00C851FE" w:rsidRDefault="00F05C2A" w:rsidP="00C851FE">
    <w:pPr>
      <w:jc w:val="center"/>
      <w:rPr>
        <w:rFonts w:ascii="Georgia" w:hAnsi="Georgia" w:cs="Times New Roman"/>
        <w:b/>
        <w:bCs/>
        <w:sz w:val="20"/>
        <w:szCs w:val="20"/>
        <w:lang w:eastAsia="en-US"/>
      </w:rPr>
    </w:pPr>
    <w:r w:rsidRPr="00C851FE">
      <w:rPr>
        <w:rFonts w:ascii="Georgia" w:hAnsi="Georgia" w:cs="Times New Roman"/>
        <w:b/>
        <w:bCs/>
        <w:lang w:eastAsia="en-US"/>
      </w:rPr>
      <w:t>OFFICIAL</w:t>
    </w:r>
  </w:p>
  <w:p w:rsidR="00F05C2A" w:rsidRPr="00C851FE" w:rsidRDefault="00F05C2A" w:rsidP="00C851FE">
    <w:pPr>
      <w:tabs>
        <w:tab w:val="left" w:pos="0"/>
        <w:tab w:val="center" w:pos="4153"/>
        <w:tab w:val="left" w:pos="4320"/>
        <w:tab w:val="left" w:pos="5040"/>
      </w:tabs>
      <w:jc w:val="center"/>
      <w:rPr>
        <w:rFonts w:ascii="Georgia" w:hAnsi="Georgia" w:cs="Times New Roman"/>
        <w:b/>
        <w:bCs/>
        <w:sz w:val="20"/>
        <w:szCs w:val="20"/>
        <w:lang w:eastAsia="en-US"/>
      </w:rPr>
    </w:pPr>
  </w:p>
  <w:p w:rsidR="00F05C2A" w:rsidRPr="00C851FE" w:rsidRDefault="00F05C2A" w:rsidP="00C851FE">
    <w:pPr>
      <w:pBdr>
        <w:bottom w:val="single" w:sz="18" w:space="1" w:color="auto"/>
      </w:pBdr>
      <w:tabs>
        <w:tab w:val="center" w:pos="4153"/>
        <w:tab w:val="right" w:pos="8306"/>
        <w:tab w:val="right" w:pos="8505"/>
      </w:tabs>
      <w:spacing w:after="120"/>
      <w:jc w:val="left"/>
      <w:rPr>
        <w:rFonts w:ascii="Georgia" w:hAnsi="Georgia" w:cs="Times New Roman"/>
        <w:bCs/>
        <w:sz w:val="20"/>
        <w:szCs w:val="20"/>
        <w:lang w:eastAsia="en-US"/>
      </w:rPr>
    </w:pPr>
    <w:r w:rsidRPr="00C851FE">
      <w:rPr>
        <w:rFonts w:ascii="Georgia" w:hAnsi="Georgia" w:cs="Times New Roman"/>
        <w:b/>
        <w:bCs/>
        <w:sz w:val="20"/>
        <w:szCs w:val="20"/>
        <w:lang w:eastAsia="en-US"/>
      </w:rPr>
      <w:t>Contract For The Provision of Electronic Monitoring Hardware Services – Lot 3</w:t>
    </w:r>
  </w:p>
  <w:p w:rsidR="001A06B3" w:rsidRPr="00C851FE" w:rsidRDefault="001A06B3" w:rsidP="00C851FE">
    <w:pPr>
      <w:pStyle w:val="Header"/>
      <w:rPr>
        <w:rFonts w:ascii="Georgia" w:hAnsi="Georgia"/>
        <w:sz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ADD" w:rsidRDefault="00F57A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1">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2">
    <w:nsid w:val="0000001C"/>
    <w:multiLevelType w:val="multilevel"/>
    <w:tmpl w:val="B240B11A"/>
    <w:lvl w:ilvl="0">
      <w:start w:val="1"/>
      <w:numFmt w:val="none"/>
      <w:suff w:val="nothing"/>
      <w:lvlText w:val=""/>
      <w:lvlJc w:val="left"/>
      <w:pPr>
        <w:widowControl w:val="0"/>
        <w:autoSpaceDE w:val="0"/>
        <w:autoSpaceDN w:val="0"/>
        <w:adjustRightInd w:val="0"/>
        <w:jc w:val="both"/>
      </w:pPr>
      <w:rPr>
        <w:rFonts w:ascii="Arial" w:hAnsi="Arial" w:cs="Arial"/>
        <w:color w:val="FF0000"/>
        <w:spacing w:val="0"/>
        <w:sz w:val="22"/>
        <w:szCs w:val="22"/>
      </w:rPr>
    </w:lvl>
    <w:lvl w:ilvl="1">
      <w:start w:val="72"/>
      <w:numFmt w:val="decimal"/>
      <w:lvlText w:val="%2."/>
      <w:lvlJc w:val="left"/>
      <w:pPr>
        <w:widowControl w:val="0"/>
        <w:tabs>
          <w:tab w:val="num" w:pos="709"/>
        </w:tabs>
        <w:autoSpaceDE w:val="0"/>
        <w:autoSpaceDN w:val="0"/>
        <w:adjustRightInd w:val="0"/>
        <w:ind w:left="709" w:hanging="709"/>
        <w:jc w:val="both"/>
      </w:pPr>
      <w:rPr>
        <w:rFonts w:ascii="Arial" w:hAnsi="Arial" w:cs="Arial"/>
        <w:b w:val="0"/>
        <w:bCs w:val="0"/>
        <w:spacing w:val="0"/>
        <w:kern w:val="32"/>
        <w:sz w:val="22"/>
        <w:szCs w:val="22"/>
        <w:u w:val="none"/>
      </w:rPr>
    </w:lvl>
    <w:lvl w:ilvl="2">
      <w:start w:val="1"/>
      <w:numFmt w:val="decimal"/>
      <w:lvlText w:val="%2.%3"/>
      <w:lvlJc w:val="left"/>
      <w:pPr>
        <w:widowControl w:val="0"/>
        <w:tabs>
          <w:tab w:val="num" w:pos="709"/>
        </w:tabs>
        <w:autoSpaceDE w:val="0"/>
        <w:autoSpaceDN w:val="0"/>
        <w:adjustRightInd w:val="0"/>
        <w:ind w:left="709" w:hanging="709"/>
        <w:jc w:val="both"/>
      </w:pPr>
      <w:rPr>
        <w:rFonts w:ascii="Arial" w:hAnsi="Arial" w:cs="Arial"/>
        <w:b w:val="0"/>
        <w:bCs w:val="0"/>
        <w:spacing w:val="0"/>
        <w:sz w:val="22"/>
        <w:szCs w:val="22"/>
      </w:rPr>
    </w:lvl>
    <w:lvl w:ilvl="3">
      <w:start w:val="1"/>
      <w:numFmt w:val="upperLetter"/>
      <w:lvlText w:val="(%4)"/>
      <w:lvlJc w:val="left"/>
      <w:pPr>
        <w:widowControl w:val="0"/>
        <w:tabs>
          <w:tab w:val="num" w:pos="1418"/>
        </w:tabs>
        <w:autoSpaceDE w:val="0"/>
        <w:autoSpaceDN w:val="0"/>
        <w:adjustRightInd w:val="0"/>
        <w:ind w:left="1418" w:hanging="709"/>
        <w:jc w:val="both"/>
      </w:pPr>
      <w:rPr>
        <w:rFonts w:ascii="Arial" w:hAnsi="Arial" w:cs="Arial"/>
        <w:b w:val="0"/>
        <w:bCs w:val="0"/>
        <w:spacing w:val="0"/>
        <w:sz w:val="22"/>
        <w:szCs w:val="22"/>
      </w:rPr>
    </w:lvl>
    <w:lvl w:ilvl="4">
      <w:start w:val="1"/>
      <w:numFmt w:val="decimal"/>
      <w:lvlText w:val="(%5)"/>
      <w:lvlJc w:val="left"/>
      <w:pPr>
        <w:widowControl w:val="0"/>
        <w:tabs>
          <w:tab w:val="num" w:pos="1985"/>
        </w:tabs>
        <w:autoSpaceDE w:val="0"/>
        <w:autoSpaceDN w:val="0"/>
        <w:adjustRightInd w:val="0"/>
        <w:ind w:left="1985" w:hanging="567"/>
        <w:jc w:val="both"/>
      </w:pPr>
      <w:rPr>
        <w:rFonts w:ascii="Arial" w:hAnsi="Arial" w:cs="Arial"/>
        <w:b w:val="0"/>
        <w:bCs w:val="0"/>
        <w:spacing w:val="0"/>
        <w:sz w:val="22"/>
        <w:szCs w:val="22"/>
      </w:rPr>
    </w:lvl>
    <w:lvl w:ilvl="5">
      <w:start w:val="1"/>
      <w:numFmt w:val="lowerLetter"/>
      <w:lvlText w:val="(%6)"/>
      <w:lvlJc w:val="left"/>
      <w:pPr>
        <w:widowControl w:val="0"/>
        <w:tabs>
          <w:tab w:val="num" w:pos="2552"/>
        </w:tabs>
        <w:autoSpaceDE w:val="0"/>
        <w:autoSpaceDN w:val="0"/>
        <w:adjustRightInd w:val="0"/>
        <w:ind w:left="2552" w:hanging="567"/>
        <w:jc w:val="both"/>
      </w:pPr>
      <w:rPr>
        <w:rFonts w:ascii="Arial" w:hAnsi="Arial" w:cs="Arial"/>
        <w:b w:val="0"/>
        <w:bCs w:val="0"/>
        <w:spacing w:val="0"/>
        <w:sz w:val="22"/>
        <w:szCs w:val="22"/>
      </w:rPr>
    </w:lvl>
    <w:lvl w:ilvl="6">
      <w:start w:val="1"/>
      <w:numFmt w:val="lowerRoman"/>
      <w:lvlText w:val="(%7)"/>
      <w:lvlJc w:val="left"/>
      <w:pPr>
        <w:widowControl w:val="0"/>
        <w:tabs>
          <w:tab w:val="num" w:pos="3119"/>
        </w:tabs>
        <w:autoSpaceDE w:val="0"/>
        <w:autoSpaceDN w:val="0"/>
        <w:adjustRightInd w:val="0"/>
        <w:ind w:left="3119" w:hanging="567"/>
        <w:jc w:val="both"/>
      </w:pPr>
      <w:rPr>
        <w:rFonts w:ascii="Arial" w:hAnsi="Arial" w:cs="Arial"/>
        <w:b w:val="0"/>
        <w:bCs w:val="0"/>
        <w:spacing w:val="0"/>
        <w:sz w:val="22"/>
        <w:szCs w:val="22"/>
      </w:rPr>
    </w:lvl>
    <w:lvl w:ilvl="7">
      <w:start w:val="1"/>
      <w:numFmt w:val="none"/>
      <w:suff w:val="nothing"/>
      <w:lvlText w:val=""/>
      <w:lvlJc w:val="left"/>
      <w:pPr>
        <w:widowControl w:val="0"/>
        <w:autoSpaceDE w:val="0"/>
        <w:autoSpaceDN w:val="0"/>
        <w:adjustRightInd w:val="0"/>
        <w:jc w:val="both"/>
      </w:pPr>
      <w:rPr>
        <w:rFonts w:ascii="Arial" w:hAnsi="Arial" w:cs="Arial"/>
        <w:b w:val="0"/>
        <w:bCs w:val="0"/>
        <w:spacing w:val="0"/>
        <w:sz w:val="22"/>
        <w:szCs w:val="22"/>
      </w:rPr>
    </w:lvl>
    <w:lvl w:ilvl="8">
      <w:start w:val="1"/>
      <w:numFmt w:val="none"/>
      <w:suff w:val="nothing"/>
      <w:lvlText w:val=""/>
      <w:lvlJc w:val="left"/>
      <w:pPr>
        <w:widowControl w:val="0"/>
        <w:autoSpaceDE w:val="0"/>
        <w:autoSpaceDN w:val="0"/>
        <w:adjustRightInd w:val="0"/>
        <w:jc w:val="both"/>
      </w:pPr>
      <w:rPr>
        <w:rFonts w:ascii="Arial" w:hAnsi="Arial" w:cs="Arial"/>
        <w:b w:val="0"/>
        <w:bCs w:val="0"/>
        <w:spacing w:val="0"/>
        <w:sz w:val="22"/>
        <w:szCs w:val="22"/>
      </w:rPr>
    </w:lvl>
  </w:abstractNum>
  <w:abstractNum w:abstractNumId="3">
    <w:nsid w:val="006C53D5"/>
    <w:multiLevelType w:val="hybridMultilevel"/>
    <w:tmpl w:val="C38EA53E"/>
    <w:lvl w:ilvl="0" w:tplc="A86E0A50">
      <w:start w:val="1"/>
      <w:numFmt w:val="bullet"/>
      <w:lvlText w:val=""/>
      <w:lvlJc w:val="left"/>
      <w:pPr>
        <w:ind w:left="720" w:hanging="360"/>
      </w:pPr>
      <w:rPr>
        <w:rFonts w:ascii="Symbol" w:hAnsi="Symbol" w:hint="default"/>
      </w:rPr>
    </w:lvl>
    <w:lvl w:ilvl="1" w:tplc="F5380C0C" w:tentative="1">
      <w:start w:val="1"/>
      <w:numFmt w:val="bullet"/>
      <w:lvlText w:val="o"/>
      <w:lvlJc w:val="left"/>
      <w:pPr>
        <w:ind w:left="1440" w:hanging="360"/>
      </w:pPr>
      <w:rPr>
        <w:rFonts w:ascii="Courier New" w:hAnsi="Courier New" w:cs="Courier New" w:hint="default"/>
      </w:rPr>
    </w:lvl>
    <w:lvl w:ilvl="2" w:tplc="A7085DAA" w:tentative="1">
      <w:start w:val="1"/>
      <w:numFmt w:val="bullet"/>
      <w:lvlText w:val=""/>
      <w:lvlJc w:val="left"/>
      <w:pPr>
        <w:ind w:left="2160" w:hanging="360"/>
      </w:pPr>
      <w:rPr>
        <w:rFonts w:ascii="Wingdings" w:hAnsi="Wingdings" w:hint="default"/>
      </w:rPr>
    </w:lvl>
    <w:lvl w:ilvl="3" w:tplc="9A425CD4" w:tentative="1">
      <w:start w:val="1"/>
      <w:numFmt w:val="bullet"/>
      <w:lvlText w:val=""/>
      <w:lvlJc w:val="left"/>
      <w:pPr>
        <w:ind w:left="2880" w:hanging="360"/>
      </w:pPr>
      <w:rPr>
        <w:rFonts w:ascii="Symbol" w:hAnsi="Symbol" w:hint="default"/>
      </w:rPr>
    </w:lvl>
    <w:lvl w:ilvl="4" w:tplc="C096D734" w:tentative="1">
      <w:start w:val="1"/>
      <w:numFmt w:val="bullet"/>
      <w:lvlText w:val="o"/>
      <w:lvlJc w:val="left"/>
      <w:pPr>
        <w:ind w:left="3600" w:hanging="360"/>
      </w:pPr>
      <w:rPr>
        <w:rFonts w:ascii="Courier New" w:hAnsi="Courier New" w:cs="Courier New" w:hint="default"/>
      </w:rPr>
    </w:lvl>
    <w:lvl w:ilvl="5" w:tplc="65586CA0" w:tentative="1">
      <w:start w:val="1"/>
      <w:numFmt w:val="bullet"/>
      <w:lvlText w:val=""/>
      <w:lvlJc w:val="left"/>
      <w:pPr>
        <w:ind w:left="4320" w:hanging="360"/>
      </w:pPr>
      <w:rPr>
        <w:rFonts w:ascii="Wingdings" w:hAnsi="Wingdings" w:hint="default"/>
      </w:rPr>
    </w:lvl>
    <w:lvl w:ilvl="6" w:tplc="AB042DE4" w:tentative="1">
      <w:start w:val="1"/>
      <w:numFmt w:val="bullet"/>
      <w:lvlText w:val=""/>
      <w:lvlJc w:val="left"/>
      <w:pPr>
        <w:ind w:left="5040" w:hanging="360"/>
      </w:pPr>
      <w:rPr>
        <w:rFonts w:ascii="Symbol" w:hAnsi="Symbol" w:hint="default"/>
      </w:rPr>
    </w:lvl>
    <w:lvl w:ilvl="7" w:tplc="05C600B8" w:tentative="1">
      <w:start w:val="1"/>
      <w:numFmt w:val="bullet"/>
      <w:lvlText w:val="o"/>
      <w:lvlJc w:val="left"/>
      <w:pPr>
        <w:ind w:left="5760" w:hanging="360"/>
      </w:pPr>
      <w:rPr>
        <w:rFonts w:ascii="Courier New" w:hAnsi="Courier New" w:cs="Courier New" w:hint="default"/>
      </w:rPr>
    </w:lvl>
    <w:lvl w:ilvl="8" w:tplc="DE3E8D22" w:tentative="1">
      <w:start w:val="1"/>
      <w:numFmt w:val="bullet"/>
      <w:lvlText w:val=""/>
      <w:lvlJc w:val="left"/>
      <w:pPr>
        <w:ind w:left="6480" w:hanging="360"/>
      </w:pPr>
      <w:rPr>
        <w:rFonts w:ascii="Wingdings" w:hAnsi="Wingdings" w:hint="default"/>
      </w:rPr>
    </w:lvl>
  </w:abstractNum>
  <w:abstractNum w:abstractNumId="4">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nsid w:val="050B2E02"/>
    <w:multiLevelType w:val="multilevel"/>
    <w:tmpl w:val="E3329D40"/>
    <w:lvl w:ilvl="0">
      <w:start w:val="1"/>
      <w:numFmt w:val="decimal"/>
      <w:pStyle w:val="TextLevel1"/>
      <w:isLgl/>
      <w:lvlText w:val="%1"/>
      <w:lvlJc w:val="left"/>
      <w:pPr>
        <w:tabs>
          <w:tab w:val="num" w:pos="851"/>
        </w:tabs>
        <w:ind w:left="851" w:hanging="851"/>
      </w:pPr>
      <w:rPr>
        <w:rFonts w:ascii="Times New Roman Bold" w:hAnsi="Verdana" w:hint="default"/>
        <w:b/>
        <w:i w:val="0"/>
        <w:sz w:val="24"/>
      </w:rPr>
    </w:lvl>
    <w:lvl w:ilvl="1">
      <w:start w:val="1"/>
      <w:numFmt w:val="decimal"/>
      <w:pStyle w:val="TextLevel2"/>
      <w:isLgl/>
      <w:lvlText w:val="%1.%2"/>
      <w:lvlJc w:val="left"/>
      <w:pPr>
        <w:tabs>
          <w:tab w:val="num" w:pos="851"/>
        </w:tabs>
        <w:ind w:left="851" w:hanging="851"/>
      </w:pPr>
      <w:rPr>
        <w:rFonts w:ascii="Verdana" w:hAnsi="Verdana" w:hint="default"/>
        <w:b w:val="0"/>
        <w:i w:val="0"/>
        <w:sz w:val="24"/>
      </w:rPr>
    </w:lvl>
    <w:lvl w:ilvl="2">
      <w:start w:val="1"/>
      <w:numFmt w:val="decimal"/>
      <w:pStyle w:val="TextLevel3"/>
      <w:lvlText w:val="%1.%2.%3"/>
      <w:lvlJc w:val="left"/>
      <w:pPr>
        <w:tabs>
          <w:tab w:val="num" w:pos="851"/>
        </w:tabs>
        <w:ind w:left="851" w:hanging="851"/>
      </w:pPr>
      <w:rPr>
        <w:rFonts w:ascii="Verdana" w:hAnsi="Verdana" w:hint="default"/>
        <w:b w:val="0"/>
        <w:i w:val="0"/>
        <w:sz w:val="24"/>
      </w:rPr>
    </w:lvl>
    <w:lvl w:ilvl="3">
      <w:start w:val="1"/>
      <w:numFmt w:val="lowerLetter"/>
      <w:lvlText w:val="%4)"/>
      <w:lvlJc w:val="left"/>
      <w:pPr>
        <w:tabs>
          <w:tab w:val="num" w:pos="360"/>
        </w:tabs>
        <w:ind w:left="360" w:hanging="360"/>
      </w:pPr>
      <w:rPr>
        <w:rFonts w:hint="default"/>
        <w:b/>
        <w:i w:val="0"/>
        <w:sz w:val="24"/>
      </w:rPr>
    </w:lvl>
    <w:lvl w:ilvl="4">
      <w:start w:val="1"/>
      <w:numFmt w:val="decimal"/>
      <w:pStyle w:val="TextLevel5"/>
      <w:lvlText w:val="%1.%2.%3.%4.%5"/>
      <w:lvlJc w:val="left"/>
      <w:pPr>
        <w:tabs>
          <w:tab w:val="num" w:pos="1701"/>
        </w:tabs>
        <w:ind w:left="1701" w:hanging="850"/>
      </w:pPr>
      <w:rPr>
        <w:rFonts w:ascii="Verdana" w:hAnsi="Verdana" w:hint="default"/>
        <w:b w:val="0"/>
        <w:i w:val="0"/>
        <w:sz w:val="24"/>
      </w:rPr>
    </w:lvl>
    <w:lvl w:ilvl="5">
      <w:start w:val="1"/>
      <w:numFmt w:val="lowerRoman"/>
      <w:lvlText w:val="(%6)"/>
      <w:lvlJc w:val="left"/>
      <w:pPr>
        <w:tabs>
          <w:tab w:val="num" w:pos="2552"/>
        </w:tabs>
        <w:ind w:left="2552" w:hanging="851"/>
      </w:pPr>
      <w:rPr>
        <w:rFonts w:ascii="Verdana" w:hAnsi="Verdana" w:hint="default"/>
        <w:b w:val="0"/>
        <w:i w:val="0"/>
        <w:sz w:val="22"/>
      </w:rPr>
    </w:lvl>
    <w:lvl w:ilvl="6">
      <w:start w:val="1"/>
      <w:numFmt w:val="decimal"/>
      <w:pStyle w:val="TextLevel7"/>
      <w:lvlText w:val="%7)"/>
      <w:lvlJc w:val="left"/>
      <w:pPr>
        <w:tabs>
          <w:tab w:val="num" w:pos="3402"/>
        </w:tabs>
        <w:ind w:left="3402" w:hanging="850"/>
      </w:pPr>
      <w:rPr>
        <w:rFonts w:ascii="Verdana" w:hAnsi="Verdana" w:hint="default"/>
        <w:b w:val="0"/>
        <w:i w:val="0"/>
        <w:sz w:val="22"/>
      </w:rPr>
    </w:lvl>
    <w:lvl w:ilvl="7">
      <w:start w:val="1"/>
      <w:numFmt w:val="lowerLetter"/>
      <w:pStyle w:val="TextLevel8"/>
      <w:lvlText w:val="%8)"/>
      <w:lvlJc w:val="left"/>
      <w:pPr>
        <w:tabs>
          <w:tab w:val="num" w:pos="3402"/>
        </w:tabs>
        <w:ind w:left="3402" w:hanging="850"/>
      </w:pPr>
      <w:rPr>
        <w:rFonts w:ascii="Verdana" w:hAnsi="Verdana" w:hint="default"/>
        <w:b w:val="0"/>
        <w:i w:val="0"/>
        <w:sz w:val="22"/>
      </w:rPr>
    </w:lvl>
    <w:lvl w:ilvl="8">
      <w:start w:val="1"/>
      <w:numFmt w:val="lowerRoman"/>
      <w:lvlText w:val="%9."/>
      <w:lvlJc w:val="left"/>
      <w:pPr>
        <w:tabs>
          <w:tab w:val="num" w:pos="3240"/>
        </w:tabs>
        <w:ind w:left="3240" w:hanging="360"/>
      </w:pPr>
    </w:lvl>
  </w:abstractNum>
  <w:abstractNum w:abstractNumId="6">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8">
    <w:nsid w:val="126844B4"/>
    <w:multiLevelType w:val="hybridMultilevel"/>
    <w:tmpl w:val="C13CBEFA"/>
    <w:lvl w:ilvl="0" w:tplc="89C0F050">
      <w:start w:val="1"/>
      <w:numFmt w:val="lowerLetter"/>
      <w:pStyle w:val="FWBL1"/>
      <w:lvlText w:val="%1."/>
      <w:lvlJc w:val="left"/>
      <w:pPr>
        <w:tabs>
          <w:tab w:val="num" w:pos="360"/>
        </w:tabs>
        <w:ind w:left="360" w:hanging="360"/>
      </w:pPr>
    </w:lvl>
    <w:lvl w:ilvl="1" w:tplc="CF34BB12" w:tentative="1">
      <w:start w:val="1"/>
      <w:numFmt w:val="lowerLetter"/>
      <w:lvlText w:val="%2."/>
      <w:lvlJc w:val="left"/>
      <w:pPr>
        <w:tabs>
          <w:tab w:val="num" w:pos="1440"/>
        </w:tabs>
        <w:ind w:left="1440" w:hanging="360"/>
      </w:pPr>
    </w:lvl>
    <w:lvl w:ilvl="2" w:tplc="43D84924" w:tentative="1">
      <w:start w:val="1"/>
      <w:numFmt w:val="lowerRoman"/>
      <w:lvlText w:val="%3."/>
      <w:lvlJc w:val="right"/>
      <w:pPr>
        <w:tabs>
          <w:tab w:val="num" w:pos="2160"/>
        </w:tabs>
        <w:ind w:left="2160" w:hanging="180"/>
      </w:pPr>
    </w:lvl>
    <w:lvl w:ilvl="3" w:tplc="4E0A38A2" w:tentative="1">
      <w:start w:val="1"/>
      <w:numFmt w:val="decimal"/>
      <w:lvlText w:val="%4."/>
      <w:lvlJc w:val="left"/>
      <w:pPr>
        <w:tabs>
          <w:tab w:val="num" w:pos="2880"/>
        </w:tabs>
        <w:ind w:left="2880" w:hanging="360"/>
      </w:pPr>
    </w:lvl>
    <w:lvl w:ilvl="4" w:tplc="18DE6F5A" w:tentative="1">
      <w:start w:val="1"/>
      <w:numFmt w:val="lowerLetter"/>
      <w:lvlText w:val="%5."/>
      <w:lvlJc w:val="left"/>
      <w:pPr>
        <w:tabs>
          <w:tab w:val="num" w:pos="3600"/>
        </w:tabs>
        <w:ind w:left="3600" w:hanging="360"/>
      </w:pPr>
    </w:lvl>
    <w:lvl w:ilvl="5" w:tplc="42F62F52" w:tentative="1">
      <w:start w:val="1"/>
      <w:numFmt w:val="lowerRoman"/>
      <w:lvlText w:val="%6."/>
      <w:lvlJc w:val="right"/>
      <w:pPr>
        <w:tabs>
          <w:tab w:val="num" w:pos="4320"/>
        </w:tabs>
        <w:ind w:left="4320" w:hanging="180"/>
      </w:pPr>
    </w:lvl>
    <w:lvl w:ilvl="6" w:tplc="B2424426" w:tentative="1">
      <w:start w:val="1"/>
      <w:numFmt w:val="decimal"/>
      <w:lvlText w:val="%7."/>
      <w:lvlJc w:val="left"/>
      <w:pPr>
        <w:tabs>
          <w:tab w:val="num" w:pos="5040"/>
        </w:tabs>
        <w:ind w:left="5040" w:hanging="360"/>
      </w:pPr>
    </w:lvl>
    <w:lvl w:ilvl="7" w:tplc="E7842FB0" w:tentative="1">
      <w:start w:val="1"/>
      <w:numFmt w:val="lowerLetter"/>
      <w:lvlText w:val="%8."/>
      <w:lvlJc w:val="left"/>
      <w:pPr>
        <w:tabs>
          <w:tab w:val="num" w:pos="5760"/>
        </w:tabs>
        <w:ind w:left="5760" w:hanging="360"/>
      </w:pPr>
    </w:lvl>
    <w:lvl w:ilvl="8" w:tplc="DFFA2EC6" w:tentative="1">
      <w:start w:val="1"/>
      <w:numFmt w:val="lowerRoman"/>
      <w:lvlText w:val="%9."/>
      <w:lvlJc w:val="right"/>
      <w:pPr>
        <w:tabs>
          <w:tab w:val="num" w:pos="6480"/>
        </w:tabs>
        <w:ind w:left="6480" w:hanging="180"/>
      </w:pPr>
    </w:lvl>
  </w:abstractNum>
  <w:abstractNum w:abstractNumId="9">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1">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2">
    <w:nsid w:val="224C7427"/>
    <w:multiLevelType w:val="hybridMultilevel"/>
    <w:tmpl w:val="BE52D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279468E"/>
    <w:multiLevelType w:val="multilevel"/>
    <w:tmpl w:val="B51465BC"/>
    <w:lvl w:ilvl="0">
      <w:start w:val="1"/>
      <w:numFmt w:val="decimal"/>
      <w:lvlText w:val="%1."/>
      <w:lvlJc w:val="left"/>
      <w:pPr>
        <w:tabs>
          <w:tab w:val="num" w:pos="851"/>
        </w:tabs>
        <w:ind w:left="851" w:hanging="851"/>
      </w:pPr>
      <w:rPr>
        <w:rFonts w:hint="default"/>
        <w:b w:val="0"/>
        <w:i w:val="0"/>
        <w:u w:val="none"/>
      </w:rPr>
    </w:lvl>
    <w:lvl w:ilvl="1">
      <w:start w:val="1"/>
      <w:numFmt w:val="decimal"/>
      <w:lvlText w:val="%1.%2"/>
      <w:lvlJc w:val="left"/>
      <w:pPr>
        <w:tabs>
          <w:tab w:val="num" w:pos="851"/>
        </w:tabs>
        <w:ind w:left="851" w:hanging="851"/>
      </w:pPr>
      <w:rPr>
        <w:rFonts w:hint="default"/>
        <w:b w:val="0"/>
        <w:i w:val="0"/>
        <w:u w:val="none"/>
      </w:rPr>
    </w:lvl>
    <w:lvl w:ilvl="2">
      <w:start w:val="1"/>
      <w:numFmt w:val="decimal"/>
      <w:lvlText w:val="%1.%2.%3"/>
      <w:lvlJc w:val="left"/>
      <w:pPr>
        <w:tabs>
          <w:tab w:val="num" w:pos="1843"/>
        </w:tabs>
        <w:ind w:left="1843" w:hanging="992"/>
      </w:pPr>
      <w:rPr>
        <w:rFonts w:hint="default"/>
        <w:b w:val="0"/>
        <w:i w:val="0"/>
        <w:u w:val="none"/>
      </w:rPr>
    </w:lvl>
    <w:lvl w:ilvl="3">
      <w:start w:val="1"/>
      <w:numFmt w:val="decimal"/>
      <w:lvlText w:val="%1.%2.%3.%4"/>
      <w:lvlJc w:val="left"/>
      <w:pPr>
        <w:tabs>
          <w:tab w:val="num" w:pos="3119"/>
        </w:tabs>
        <w:ind w:left="3119" w:hanging="1276"/>
      </w:pPr>
      <w:rPr>
        <w:rFonts w:hint="default"/>
        <w:b w:val="0"/>
        <w:i w:val="0"/>
        <w:u w:val="none"/>
      </w:rPr>
    </w:lvl>
    <w:lvl w:ilvl="4">
      <w:start w:val="1"/>
      <w:numFmt w:val="lowerLetter"/>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4">
    <w:nsid w:val="2C08758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24C5DD0"/>
    <w:multiLevelType w:val="hybridMultilevel"/>
    <w:tmpl w:val="B37ABEFA"/>
    <w:lvl w:ilvl="0" w:tplc="68168AB8">
      <w:numFmt w:val="bullet"/>
      <w:lvlText w:val="-"/>
      <w:lvlJc w:val="left"/>
      <w:pPr>
        <w:ind w:left="7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5232DDC"/>
    <w:multiLevelType w:val="multilevel"/>
    <w:tmpl w:val="0409001D"/>
    <w:lvl w:ilvl="0">
      <w:start w:val="1"/>
      <w:numFmt w:val="decimal"/>
      <w:pStyle w:val="ssRestartNumb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6BB5FBE"/>
    <w:multiLevelType w:val="multilevel"/>
    <w:tmpl w:val="62ACF6BC"/>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ascii="Georgia" w:hAnsi="Georgia" w:cs="Arial"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9">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nsid w:val="390B0FE2"/>
    <w:multiLevelType w:val="multilevel"/>
    <w:tmpl w:val="0409001D"/>
    <w:name w:val="Simmons&amp;Simmons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1121C39"/>
    <w:multiLevelType w:val="multilevel"/>
    <w:tmpl w:val="12C809D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46920225"/>
    <w:multiLevelType w:val="hybridMultilevel"/>
    <w:tmpl w:val="EB18B9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894197F"/>
    <w:multiLevelType w:val="hybridMultilevel"/>
    <w:tmpl w:val="79BE0668"/>
    <w:name w:val="Simmons&amp;Simmons2"/>
    <w:lvl w:ilvl="0" w:tplc="307677FC">
      <w:start w:val="1"/>
      <w:numFmt w:val="upperLetter"/>
      <w:pStyle w:val="FWBL3"/>
      <w:lvlText w:val="%1."/>
      <w:lvlJc w:val="left"/>
      <w:pPr>
        <w:tabs>
          <w:tab w:val="num" w:pos="1710"/>
        </w:tabs>
        <w:ind w:left="1710" w:hanging="360"/>
      </w:pPr>
    </w:lvl>
    <w:lvl w:ilvl="1" w:tplc="70F6F11C">
      <w:start w:val="1"/>
      <w:numFmt w:val="lowerRoman"/>
      <w:pStyle w:val="FWBL3"/>
      <w:lvlText w:val="(%2)"/>
      <w:lvlJc w:val="right"/>
      <w:pPr>
        <w:tabs>
          <w:tab w:val="num" w:pos="1440"/>
        </w:tabs>
        <w:ind w:left="1440" w:hanging="360"/>
      </w:pPr>
      <w:rPr>
        <w:rFonts w:hint="default"/>
      </w:rPr>
    </w:lvl>
    <w:lvl w:ilvl="2" w:tplc="7D9C6210" w:tentative="1">
      <w:start w:val="1"/>
      <w:numFmt w:val="lowerRoman"/>
      <w:lvlText w:val="%3."/>
      <w:lvlJc w:val="right"/>
      <w:pPr>
        <w:tabs>
          <w:tab w:val="num" w:pos="2160"/>
        </w:tabs>
        <w:ind w:left="2160" w:hanging="180"/>
      </w:pPr>
    </w:lvl>
    <w:lvl w:ilvl="3" w:tplc="6A50103A">
      <w:start w:val="1"/>
      <w:numFmt w:val="bullet"/>
      <w:lvlText w:val=""/>
      <w:lvlJc w:val="left"/>
      <w:pPr>
        <w:tabs>
          <w:tab w:val="num" w:pos="2880"/>
        </w:tabs>
        <w:ind w:left="2880" w:hanging="360"/>
      </w:pPr>
      <w:rPr>
        <w:rFonts w:ascii="Symbol" w:hAnsi="Symbol" w:hint="default"/>
      </w:rPr>
    </w:lvl>
    <w:lvl w:ilvl="4" w:tplc="D8D4B87C" w:tentative="1">
      <w:start w:val="1"/>
      <w:numFmt w:val="lowerLetter"/>
      <w:lvlText w:val="%5."/>
      <w:lvlJc w:val="left"/>
      <w:pPr>
        <w:tabs>
          <w:tab w:val="num" w:pos="3600"/>
        </w:tabs>
        <w:ind w:left="3600" w:hanging="360"/>
      </w:pPr>
    </w:lvl>
    <w:lvl w:ilvl="5" w:tplc="09EA9A9A" w:tentative="1">
      <w:start w:val="1"/>
      <w:numFmt w:val="lowerRoman"/>
      <w:lvlText w:val="%6."/>
      <w:lvlJc w:val="right"/>
      <w:pPr>
        <w:tabs>
          <w:tab w:val="num" w:pos="4320"/>
        </w:tabs>
        <w:ind w:left="4320" w:hanging="180"/>
      </w:pPr>
    </w:lvl>
    <w:lvl w:ilvl="6" w:tplc="8C2ABA80" w:tentative="1">
      <w:start w:val="1"/>
      <w:numFmt w:val="decimal"/>
      <w:lvlText w:val="%7."/>
      <w:lvlJc w:val="left"/>
      <w:pPr>
        <w:tabs>
          <w:tab w:val="num" w:pos="5040"/>
        </w:tabs>
        <w:ind w:left="5040" w:hanging="360"/>
      </w:pPr>
    </w:lvl>
    <w:lvl w:ilvl="7" w:tplc="77E89642" w:tentative="1">
      <w:start w:val="1"/>
      <w:numFmt w:val="lowerLetter"/>
      <w:lvlText w:val="%8."/>
      <w:lvlJc w:val="left"/>
      <w:pPr>
        <w:tabs>
          <w:tab w:val="num" w:pos="5760"/>
        </w:tabs>
        <w:ind w:left="5760" w:hanging="360"/>
      </w:pPr>
    </w:lvl>
    <w:lvl w:ilvl="8" w:tplc="0A023E60" w:tentative="1">
      <w:start w:val="1"/>
      <w:numFmt w:val="lowerRoman"/>
      <w:lvlText w:val="%9."/>
      <w:lvlJc w:val="right"/>
      <w:pPr>
        <w:tabs>
          <w:tab w:val="num" w:pos="6480"/>
        </w:tabs>
        <w:ind w:left="6480" w:hanging="180"/>
      </w:pPr>
    </w:lvl>
  </w:abstractNum>
  <w:abstractNum w:abstractNumId="24">
    <w:nsid w:val="4A58527C"/>
    <w:multiLevelType w:val="hybridMultilevel"/>
    <w:tmpl w:val="49FEFE22"/>
    <w:lvl w:ilvl="0" w:tplc="523420D8">
      <w:start w:val="1"/>
      <w:numFmt w:val="lowerLetter"/>
      <w:pStyle w:val="FWBL2"/>
      <w:lvlText w:val="%1)"/>
      <w:lvlJc w:val="left"/>
      <w:pPr>
        <w:tabs>
          <w:tab w:val="num" w:pos="360"/>
        </w:tabs>
        <w:ind w:left="360" w:hanging="360"/>
      </w:pPr>
    </w:lvl>
    <w:lvl w:ilvl="1" w:tplc="7E364CC6" w:tentative="1">
      <w:start w:val="1"/>
      <w:numFmt w:val="lowerLetter"/>
      <w:lvlText w:val="%2."/>
      <w:lvlJc w:val="left"/>
      <w:pPr>
        <w:tabs>
          <w:tab w:val="num" w:pos="1440"/>
        </w:tabs>
        <w:ind w:left="1440" w:hanging="360"/>
      </w:pPr>
    </w:lvl>
    <w:lvl w:ilvl="2" w:tplc="A246F560" w:tentative="1">
      <w:start w:val="1"/>
      <w:numFmt w:val="lowerRoman"/>
      <w:lvlText w:val="%3."/>
      <w:lvlJc w:val="right"/>
      <w:pPr>
        <w:tabs>
          <w:tab w:val="num" w:pos="2160"/>
        </w:tabs>
        <w:ind w:left="2160" w:hanging="180"/>
      </w:pPr>
    </w:lvl>
    <w:lvl w:ilvl="3" w:tplc="0DC800EC" w:tentative="1">
      <w:start w:val="1"/>
      <w:numFmt w:val="decimal"/>
      <w:lvlText w:val="%4."/>
      <w:lvlJc w:val="left"/>
      <w:pPr>
        <w:tabs>
          <w:tab w:val="num" w:pos="2880"/>
        </w:tabs>
        <w:ind w:left="2880" w:hanging="360"/>
      </w:pPr>
    </w:lvl>
    <w:lvl w:ilvl="4" w:tplc="B9AA4AF6" w:tentative="1">
      <w:start w:val="1"/>
      <w:numFmt w:val="lowerLetter"/>
      <w:lvlText w:val="%5."/>
      <w:lvlJc w:val="left"/>
      <w:pPr>
        <w:tabs>
          <w:tab w:val="num" w:pos="3600"/>
        </w:tabs>
        <w:ind w:left="3600" w:hanging="360"/>
      </w:pPr>
    </w:lvl>
    <w:lvl w:ilvl="5" w:tplc="29002BA4" w:tentative="1">
      <w:start w:val="1"/>
      <w:numFmt w:val="lowerRoman"/>
      <w:lvlText w:val="%6."/>
      <w:lvlJc w:val="right"/>
      <w:pPr>
        <w:tabs>
          <w:tab w:val="num" w:pos="4320"/>
        </w:tabs>
        <w:ind w:left="4320" w:hanging="180"/>
      </w:pPr>
    </w:lvl>
    <w:lvl w:ilvl="6" w:tplc="A8042E50" w:tentative="1">
      <w:start w:val="1"/>
      <w:numFmt w:val="decimal"/>
      <w:lvlText w:val="%7."/>
      <w:lvlJc w:val="left"/>
      <w:pPr>
        <w:tabs>
          <w:tab w:val="num" w:pos="5040"/>
        </w:tabs>
        <w:ind w:left="5040" w:hanging="360"/>
      </w:pPr>
    </w:lvl>
    <w:lvl w:ilvl="7" w:tplc="3732C69E" w:tentative="1">
      <w:start w:val="1"/>
      <w:numFmt w:val="lowerLetter"/>
      <w:lvlText w:val="%8."/>
      <w:lvlJc w:val="left"/>
      <w:pPr>
        <w:tabs>
          <w:tab w:val="num" w:pos="5760"/>
        </w:tabs>
        <w:ind w:left="5760" w:hanging="360"/>
      </w:pPr>
    </w:lvl>
    <w:lvl w:ilvl="8" w:tplc="4BF46458" w:tentative="1">
      <w:start w:val="1"/>
      <w:numFmt w:val="lowerRoman"/>
      <w:lvlText w:val="%9."/>
      <w:lvlJc w:val="right"/>
      <w:pPr>
        <w:tabs>
          <w:tab w:val="num" w:pos="6480"/>
        </w:tabs>
        <w:ind w:left="6480" w:hanging="180"/>
      </w:pPr>
    </w:lvl>
  </w:abstractNum>
  <w:abstractNum w:abstractNumId="25">
    <w:nsid w:val="4C9D5726"/>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4F1A6F9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2F0006E"/>
    <w:multiLevelType w:val="hybridMultilevel"/>
    <w:tmpl w:val="3B0EE27A"/>
    <w:name w:val="Simmons&amp;Simmons5"/>
    <w:lvl w:ilvl="0" w:tplc="674E85BE">
      <w:start w:val="1"/>
      <w:numFmt w:val="bullet"/>
      <w:lvlText w:val=""/>
      <w:lvlJc w:val="left"/>
      <w:pPr>
        <w:tabs>
          <w:tab w:val="num" w:pos="567"/>
        </w:tabs>
        <w:ind w:left="567" w:hanging="567"/>
      </w:pPr>
      <w:rPr>
        <w:rFonts w:ascii="Symbol" w:hAnsi="Symbol" w:hint="default"/>
      </w:rPr>
    </w:lvl>
    <w:lvl w:ilvl="1" w:tplc="42485728" w:tentative="1">
      <w:start w:val="1"/>
      <w:numFmt w:val="bullet"/>
      <w:lvlText w:val="o"/>
      <w:lvlJc w:val="left"/>
      <w:pPr>
        <w:tabs>
          <w:tab w:val="num" w:pos="1440"/>
        </w:tabs>
        <w:ind w:left="1440" w:hanging="360"/>
      </w:pPr>
      <w:rPr>
        <w:rFonts w:ascii="Courier New" w:hAnsi="Courier New" w:cs="Courier New" w:hint="default"/>
      </w:rPr>
    </w:lvl>
    <w:lvl w:ilvl="2" w:tplc="F96AEC8C" w:tentative="1">
      <w:start w:val="1"/>
      <w:numFmt w:val="bullet"/>
      <w:lvlText w:val=""/>
      <w:lvlJc w:val="left"/>
      <w:pPr>
        <w:tabs>
          <w:tab w:val="num" w:pos="2160"/>
        </w:tabs>
        <w:ind w:left="2160" w:hanging="360"/>
      </w:pPr>
      <w:rPr>
        <w:rFonts w:ascii="Wingdings" w:hAnsi="Wingdings" w:hint="default"/>
      </w:rPr>
    </w:lvl>
    <w:lvl w:ilvl="3" w:tplc="54D86D72" w:tentative="1">
      <w:start w:val="1"/>
      <w:numFmt w:val="bullet"/>
      <w:lvlText w:val=""/>
      <w:lvlJc w:val="left"/>
      <w:pPr>
        <w:tabs>
          <w:tab w:val="num" w:pos="2880"/>
        </w:tabs>
        <w:ind w:left="2880" w:hanging="360"/>
      </w:pPr>
      <w:rPr>
        <w:rFonts w:ascii="Symbol" w:hAnsi="Symbol" w:hint="default"/>
      </w:rPr>
    </w:lvl>
    <w:lvl w:ilvl="4" w:tplc="3C481340" w:tentative="1">
      <w:start w:val="1"/>
      <w:numFmt w:val="bullet"/>
      <w:lvlText w:val="o"/>
      <w:lvlJc w:val="left"/>
      <w:pPr>
        <w:tabs>
          <w:tab w:val="num" w:pos="3600"/>
        </w:tabs>
        <w:ind w:left="3600" w:hanging="360"/>
      </w:pPr>
      <w:rPr>
        <w:rFonts w:ascii="Courier New" w:hAnsi="Courier New" w:cs="Courier New" w:hint="default"/>
      </w:rPr>
    </w:lvl>
    <w:lvl w:ilvl="5" w:tplc="CC16FADE" w:tentative="1">
      <w:start w:val="1"/>
      <w:numFmt w:val="bullet"/>
      <w:lvlText w:val=""/>
      <w:lvlJc w:val="left"/>
      <w:pPr>
        <w:tabs>
          <w:tab w:val="num" w:pos="4320"/>
        </w:tabs>
        <w:ind w:left="4320" w:hanging="360"/>
      </w:pPr>
      <w:rPr>
        <w:rFonts w:ascii="Wingdings" w:hAnsi="Wingdings" w:hint="default"/>
      </w:rPr>
    </w:lvl>
    <w:lvl w:ilvl="6" w:tplc="D8E8D376" w:tentative="1">
      <w:start w:val="1"/>
      <w:numFmt w:val="bullet"/>
      <w:lvlText w:val=""/>
      <w:lvlJc w:val="left"/>
      <w:pPr>
        <w:tabs>
          <w:tab w:val="num" w:pos="5040"/>
        </w:tabs>
        <w:ind w:left="5040" w:hanging="360"/>
      </w:pPr>
      <w:rPr>
        <w:rFonts w:ascii="Symbol" w:hAnsi="Symbol" w:hint="default"/>
      </w:rPr>
    </w:lvl>
    <w:lvl w:ilvl="7" w:tplc="0E46137C" w:tentative="1">
      <w:start w:val="1"/>
      <w:numFmt w:val="bullet"/>
      <w:lvlText w:val="o"/>
      <w:lvlJc w:val="left"/>
      <w:pPr>
        <w:tabs>
          <w:tab w:val="num" w:pos="5760"/>
        </w:tabs>
        <w:ind w:left="5760" w:hanging="360"/>
      </w:pPr>
      <w:rPr>
        <w:rFonts w:ascii="Courier New" w:hAnsi="Courier New" w:cs="Courier New" w:hint="default"/>
      </w:rPr>
    </w:lvl>
    <w:lvl w:ilvl="8" w:tplc="047E949A" w:tentative="1">
      <w:start w:val="1"/>
      <w:numFmt w:val="bullet"/>
      <w:lvlText w:val=""/>
      <w:lvlJc w:val="left"/>
      <w:pPr>
        <w:tabs>
          <w:tab w:val="num" w:pos="6480"/>
        </w:tabs>
        <w:ind w:left="6480" w:hanging="360"/>
      </w:pPr>
      <w:rPr>
        <w:rFonts w:ascii="Wingdings" w:hAnsi="Wingdings" w:hint="default"/>
      </w:rPr>
    </w:lvl>
  </w:abstractNum>
  <w:abstractNum w:abstractNumId="28">
    <w:nsid w:val="56DA20D2"/>
    <w:multiLevelType w:val="hybridMultilevel"/>
    <w:tmpl w:val="C0BA2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CDB1931"/>
    <w:multiLevelType w:val="hybridMultilevel"/>
    <w:tmpl w:val="43F68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31">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32">
    <w:nsid w:val="65F47D3C"/>
    <w:multiLevelType w:val="hybridMultilevel"/>
    <w:tmpl w:val="5F689484"/>
    <w:lvl w:ilvl="0" w:tplc="1D267E58">
      <w:start w:val="1"/>
      <w:numFmt w:val="upperRoman"/>
      <w:pStyle w:val="FWBL4"/>
      <w:lvlText w:val="%1."/>
      <w:lvlJc w:val="right"/>
      <w:pPr>
        <w:tabs>
          <w:tab w:val="num" w:pos="1620"/>
        </w:tabs>
        <w:ind w:left="16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79B7363"/>
    <w:multiLevelType w:val="hybridMultilevel"/>
    <w:tmpl w:val="BB60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B5E4B43"/>
    <w:multiLevelType w:val="multilevel"/>
    <w:tmpl w:val="0CAC5D16"/>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35">
    <w:nsid w:val="6EB0330F"/>
    <w:multiLevelType w:val="hybridMultilevel"/>
    <w:tmpl w:val="F85682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6AC7420"/>
    <w:multiLevelType w:val="multilevel"/>
    <w:tmpl w:val="BA9C87DE"/>
    <w:lvl w:ilvl="0">
      <w:start w:val="2"/>
      <w:numFmt w:val="decimal"/>
      <w:lvlText w:val="%1."/>
      <w:lvlJc w:val="left"/>
      <w:pPr>
        <w:tabs>
          <w:tab w:val="num" w:pos="851"/>
        </w:tabs>
        <w:ind w:left="851" w:hanging="851"/>
      </w:pPr>
      <w:rPr>
        <w:rFonts w:hint="default"/>
        <w:b w:val="0"/>
        <w:i w:val="0"/>
        <w:u w:val="none"/>
      </w:rPr>
    </w:lvl>
    <w:lvl w:ilvl="1">
      <w:start w:val="1"/>
      <w:numFmt w:val="decimal"/>
      <w:lvlText w:val="%1.%2"/>
      <w:lvlJc w:val="left"/>
      <w:pPr>
        <w:tabs>
          <w:tab w:val="num" w:pos="851"/>
        </w:tabs>
        <w:ind w:left="851" w:hanging="851"/>
      </w:pPr>
      <w:rPr>
        <w:rFonts w:hint="default"/>
        <w:b w:val="0"/>
        <w:i w:val="0"/>
        <w:u w:val="none"/>
      </w:rPr>
    </w:lvl>
    <w:lvl w:ilvl="2">
      <w:start w:val="1"/>
      <w:numFmt w:val="decimal"/>
      <w:lvlText w:val="%1.%2.%3"/>
      <w:lvlJc w:val="left"/>
      <w:pPr>
        <w:tabs>
          <w:tab w:val="num" w:pos="1843"/>
        </w:tabs>
        <w:ind w:left="1843" w:hanging="992"/>
      </w:pPr>
      <w:rPr>
        <w:rFonts w:hint="default"/>
        <w:b w:val="0"/>
        <w:i w:val="0"/>
        <w:u w:val="none"/>
      </w:rPr>
    </w:lvl>
    <w:lvl w:ilvl="3">
      <w:start w:val="1"/>
      <w:numFmt w:val="decimal"/>
      <w:lvlText w:val="%1.%2.%3.%4"/>
      <w:lvlJc w:val="left"/>
      <w:pPr>
        <w:tabs>
          <w:tab w:val="num" w:pos="3119"/>
        </w:tabs>
        <w:ind w:left="3119" w:hanging="1276"/>
      </w:pPr>
      <w:rPr>
        <w:rFonts w:hint="default"/>
        <w:b w:val="0"/>
        <w:i w:val="0"/>
        <w:u w:val="none"/>
      </w:rPr>
    </w:lvl>
    <w:lvl w:ilvl="4">
      <w:start w:val="1"/>
      <w:numFmt w:val="lowerLetter"/>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37">
    <w:nsid w:val="786B057A"/>
    <w:multiLevelType w:val="hybridMultilevel"/>
    <w:tmpl w:val="3CA87178"/>
    <w:name w:val="BankingDef"/>
    <w:lvl w:ilvl="0" w:tplc="125A46F2">
      <w:start w:val="1"/>
      <w:numFmt w:val="lowerRoman"/>
      <w:lvlText w:val="%1)"/>
      <w:lvlJc w:val="left"/>
      <w:pPr>
        <w:tabs>
          <w:tab w:val="num" w:pos="720"/>
        </w:tabs>
        <w:ind w:left="720" w:hanging="720"/>
      </w:pPr>
      <w:rPr>
        <w:rFonts w:hint="default"/>
      </w:rPr>
    </w:lvl>
    <w:lvl w:ilvl="1" w:tplc="1690DB6C">
      <w:start w:val="4"/>
      <w:numFmt w:val="bullet"/>
      <w:lvlText w:val="-"/>
      <w:lvlJc w:val="left"/>
      <w:pPr>
        <w:tabs>
          <w:tab w:val="num" w:pos="1080"/>
        </w:tabs>
        <w:ind w:left="1080" w:hanging="360"/>
      </w:pPr>
      <w:rPr>
        <w:rFonts w:ascii="Arial" w:eastAsia="Times New Roman" w:hAnsi="Arial" w:cs="Arial" w:hint="default"/>
      </w:rPr>
    </w:lvl>
    <w:lvl w:ilvl="2" w:tplc="4732C47A">
      <w:start w:val="1"/>
      <w:numFmt w:val="lowerRoman"/>
      <w:lvlText w:val="%3."/>
      <w:lvlJc w:val="right"/>
      <w:pPr>
        <w:tabs>
          <w:tab w:val="num" w:pos="1800"/>
        </w:tabs>
        <w:ind w:left="1800" w:hanging="180"/>
      </w:pPr>
    </w:lvl>
    <w:lvl w:ilvl="3" w:tplc="143E0384" w:tentative="1">
      <w:start w:val="1"/>
      <w:numFmt w:val="decimal"/>
      <w:lvlText w:val="%4."/>
      <w:lvlJc w:val="left"/>
      <w:pPr>
        <w:tabs>
          <w:tab w:val="num" w:pos="2520"/>
        </w:tabs>
        <w:ind w:left="2520" w:hanging="360"/>
      </w:pPr>
    </w:lvl>
    <w:lvl w:ilvl="4" w:tplc="45D20C60" w:tentative="1">
      <w:start w:val="1"/>
      <w:numFmt w:val="lowerLetter"/>
      <w:lvlText w:val="%5."/>
      <w:lvlJc w:val="left"/>
      <w:pPr>
        <w:tabs>
          <w:tab w:val="num" w:pos="3240"/>
        </w:tabs>
        <w:ind w:left="3240" w:hanging="360"/>
      </w:pPr>
    </w:lvl>
    <w:lvl w:ilvl="5" w:tplc="227E82D2" w:tentative="1">
      <w:start w:val="1"/>
      <w:numFmt w:val="lowerRoman"/>
      <w:lvlText w:val="%6."/>
      <w:lvlJc w:val="right"/>
      <w:pPr>
        <w:tabs>
          <w:tab w:val="num" w:pos="3960"/>
        </w:tabs>
        <w:ind w:left="3960" w:hanging="180"/>
      </w:pPr>
    </w:lvl>
    <w:lvl w:ilvl="6" w:tplc="4EA46CB0" w:tentative="1">
      <w:start w:val="1"/>
      <w:numFmt w:val="decimal"/>
      <w:lvlText w:val="%7."/>
      <w:lvlJc w:val="left"/>
      <w:pPr>
        <w:tabs>
          <w:tab w:val="num" w:pos="4680"/>
        </w:tabs>
        <w:ind w:left="4680" w:hanging="360"/>
      </w:pPr>
    </w:lvl>
    <w:lvl w:ilvl="7" w:tplc="FC84085C" w:tentative="1">
      <w:start w:val="1"/>
      <w:numFmt w:val="lowerLetter"/>
      <w:lvlText w:val="%8."/>
      <w:lvlJc w:val="left"/>
      <w:pPr>
        <w:tabs>
          <w:tab w:val="num" w:pos="5400"/>
        </w:tabs>
        <w:ind w:left="5400" w:hanging="360"/>
      </w:pPr>
    </w:lvl>
    <w:lvl w:ilvl="8" w:tplc="23BEB04C" w:tentative="1">
      <w:start w:val="1"/>
      <w:numFmt w:val="lowerRoman"/>
      <w:lvlText w:val="%9."/>
      <w:lvlJc w:val="right"/>
      <w:pPr>
        <w:tabs>
          <w:tab w:val="num" w:pos="6120"/>
        </w:tabs>
        <w:ind w:left="6120" w:hanging="180"/>
      </w:pPr>
    </w:lvl>
  </w:abstractNum>
  <w:abstractNum w:abstractNumId="38">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21"/>
  </w:num>
  <w:num w:numId="2">
    <w:abstractNumId w:val="21"/>
  </w:num>
  <w:num w:numId="3">
    <w:abstractNumId w:val="31"/>
  </w:num>
  <w:num w:numId="4">
    <w:abstractNumId w:val="31"/>
  </w:num>
  <w:num w:numId="5">
    <w:abstractNumId w:val="30"/>
  </w:num>
  <w:num w:numId="6">
    <w:abstractNumId w:val="30"/>
  </w:num>
  <w:num w:numId="7">
    <w:abstractNumId w:val="30"/>
  </w:num>
  <w:num w:numId="8">
    <w:abstractNumId w:val="30"/>
  </w:num>
  <w:num w:numId="9">
    <w:abstractNumId w:val="30"/>
  </w:num>
  <w:num w:numId="10">
    <w:abstractNumId w:val="1"/>
  </w:num>
  <w:num w:numId="11">
    <w:abstractNumId w:val="0"/>
  </w:num>
  <w:num w:numId="12">
    <w:abstractNumId w:val="0"/>
  </w:num>
  <w:num w:numId="13">
    <w:abstractNumId w:val="10"/>
  </w:num>
  <w:num w:numId="14">
    <w:abstractNumId w:val="7"/>
  </w:num>
  <w:num w:numId="15">
    <w:abstractNumId w:val="7"/>
  </w:num>
  <w:num w:numId="16">
    <w:abstractNumId w:val="7"/>
  </w:num>
  <w:num w:numId="17">
    <w:abstractNumId w:val="7"/>
  </w:num>
  <w:num w:numId="18">
    <w:abstractNumId w:val="31"/>
  </w:num>
  <w:num w:numId="19">
    <w:abstractNumId w:val="30"/>
  </w:num>
  <w:num w:numId="20">
    <w:abstractNumId w:val="38"/>
  </w:num>
  <w:num w:numId="21">
    <w:abstractNumId w:val="31"/>
  </w:num>
  <w:num w:numId="22">
    <w:abstractNumId w:val="10"/>
  </w:num>
  <w:num w:numId="23">
    <w:abstractNumId w:val="18"/>
  </w:num>
  <w:num w:numId="24">
    <w:abstractNumId w:val="9"/>
  </w:num>
  <w:num w:numId="25">
    <w:abstractNumId w:val="11"/>
  </w:num>
  <w:num w:numId="26">
    <w:abstractNumId w:val="21"/>
  </w:num>
  <w:num w:numId="27">
    <w:abstractNumId w:val="30"/>
  </w:num>
  <w:num w:numId="28">
    <w:abstractNumId w:val="8"/>
  </w:num>
  <w:num w:numId="29">
    <w:abstractNumId w:val="24"/>
  </w:num>
  <w:num w:numId="30">
    <w:abstractNumId w:val="23"/>
  </w:num>
  <w:num w:numId="31">
    <w:abstractNumId w:val="32"/>
  </w:num>
  <w:num w:numId="32">
    <w:abstractNumId w:val="34"/>
  </w:num>
  <w:num w:numId="33">
    <w:abstractNumId w:val="16"/>
  </w:num>
  <w:num w:numId="34">
    <w:abstractNumId w:val="6"/>
  </w:num>
  <w:num w:numId="35">
    <w:abstractNumId w:val="4"/>
  </w:num>
  <w:num w:numId="36">
    <w:abstractNumId w:val="19"/>
  </w:num>
  <w:num w:numId="37">
    <w:abstractNumId w:val="17"/>
  </w:num>
  <w:num w:numId="38">
    <w:abstractNumId w:val="5"/>
  </w:num>
  <w:num w:numId="39">
    <w:abstractNumId w:val="2"/>
  </w:num>
  <w:num w:numId="40">
    <w:abstractNumId w:val="25"/>
  </w:num>
  <w:num w:numId="41">
    <w:abstractNumId w:val="13"/>
  </w:num>
  <w:num w:numId="42">
    <w:abstractNumId w:val="36"/>
  </w:num>
  <w:num w:numId="43">
    <w:abstractNumId w:val="3"/>
  </w:num>
  <w:num w:numId="4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30"/>
  </w:num>
  <w:num w:numId="47">
    <w:abstractNumId w:val="30"/>
  </w:num>
  <w:num w:numId="48">
    <w:abstractNumId w:val="31"/>
  </w:num>
  <w:num w:numId="49">
    <w:abstractNumId w:val="31"/>
  </w:num>
  <w:num w:numId="50">
    <w:abstractNumId w:val="31"/>
  </w:num>
  <w:num w:numId="51">
    <w:abstractNumId w:val="6"/>
  </w:num>
  <w:num w:numId="52">
    <w:abstractNumId w:val="6"/>
  </w:num>
  <w:num w:numId="53">
    <w:abstractNumId w:val="6"/>
  </w:num>
  <w:num w:numId="54">
    <w:abstractNumId w:val="30"/>
  </w:num>
  <w:num w:numId="55">
    <w:abstractNumId w:val="33"/>
  </w:num>
  <w:num w:numId="56">
    <w:abstractNumId w:val="12"/>
  </w:num>
  <w:num w:numId="57">
    <w:abstractNumId w:val="35"/>
  </w:num>
  <w:num w:numId="58">
    <w:abstractNumId w:val="28"/>
  </w:num>
  <w:num w:numId="59">
    <w:abstractNumId w:val="30"/>
  </w:num>
  <w:num w:numId="60">
    <w:abstractNumId w:val="29"/>
  </w:num>
  <w:num w:numId="61">
    <w:abstractNumId w:val="2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rawingGridHorizontalSpacing w:val="110"/>
  <w:drawingGridVerticalSpacing w:val="136"/>
  <w:displayHorizontalDrawingGridEvery w:val="2"/>
  <w:displayVerticalDrawingGridEvery w:val="2"/>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384"/>
    <w:rsid w:val="00001579"/>
    <w:rsid w:val="00004CB8"/>
    <w:rsid w:val="00006D15"/>
    <w:rsid w:val="00013E33"/>
    <w:rsid w:val="00014C07"/>
    <w:rsid w:val="00017867"/>
    <w:rsid w:val="00026E38"/>
    <w:rsid w:val="00030384"/>
    <w:rsid w:val="00030784"/>
    <w:rsid w:val="00030DFE"/>
    <w:rsid w:val="00033E52"/>
    <w:rsid w:val="0003477C"/>
    <w:rsid w:val="00036601"/>
    <w:rsid w:val="000400DF"/>
    <w:rsid w:val="00041A6A"/>
    <w:rsid w:val="00041F89"/>
    <w:rsid w:val="000432A6"/>
    <w:rsid w:val="00045D26"/>
    <w:rsid w:val="000561D9"/>
    <w:rsid w:val="00060AF2"/>
    <w:rsid w:val="00060F23"/>
    <w:rsid w:val="00060F6C"/>
    <w:rsid w:val="000654A2"/>
    <w:rsid w:val="00065D34"/>
    <w:rsid w:val="000668E5"/>
    <w:rsid w:val="00075953"/>
    <w:rsid w:val="00077901"/>
    <w:rsid w:val="00077AF0"/>
    <w:rsid w:val="00077CA4"/>
    <w:rsid w:val="00083CC8"/>
    <w:rsid w:val="00085726"/>
    <w:rsid w:val="000869C1"/>
    <w:rsid w:val="000916AE"/>
    <w:rsid w:val="00092783"/>
    <w:rsid w:val="00094509"/>
    <w:rsid w:val="0009465D"/>
    <w:rsid w:val="000960C7"/>
    <w:rsid w:val="00097C03"/>
    <w:rsid w:val="000A1502"/>
    <w:rsid w:val="000A1FB6"/>
    <w:rsid w:val="000A35B7"/>
    <w:rsid w:val="000A3B30"/>
    <w:rsid w:val="000A3EAF"/>
    <w:rsid w:val="000A5932"/>
    <w:rsid w:val="000B2023"/>
    <w:rsid w:val="000B34B1"/>
    <w:rsid w:val="000B422C"/>
    <w:rsid w:val="000B6FBA"/>
    <w:rsid w:val="000C3893"/>
    <w:rsid w:val="000C3BC3"/>
    <w:rsid w:val="000D1507"/>
    <w:rsid w:val="000D34AB"/>
    <w:rsid w:val="000D34FD"/>
    <w:rsid w:val="000D7731"/>
    <w:rsid w:val="000D7E2E"/>
    <w:rsid w:val="000E0526"/>
    <w:rsid w:val="000E33A4"/>
    <w:rsid w:val="000E3AB2"/>
    <w:rsid w:val="000E649A"/>
    <w:rsid w:val="000E7A88"/>
    <w:rsid w:val="000E7EAC"/>
    <w:rsid w:val="00100221"/>
    <w:rsid w:val="001022ED"/>
    <w:rsid w:val="00104915"/>
    <w:rsid w:val="00112006"/>
    <w:rsid w:val="00112B6F"/>
    <w:rsid w:val="00114C40"/>
    <w:rsid w:val="001154B2"/>
    <w:rsid w:val="00124217"/>
    <w:rsid w:val="001244AC"/>
    <w:rsid w:val="001252C0"/>
    <w:rsid w:val="00131877"/>
    <w:rsid w:val="00131AC1"/>
    <w:rsid w:val="001339B5"/>
    <w:rsid w:val="00133FC8"/>
    <w:rsid w:val="00134813"/>
    <w:rsid w:val="001362E8"/>
    <w:rsid w:val="0013751B"/>
    <w:rsid w:val="00137B3E"/>
    <w:rsid w:val="001403C1"/>
    <w:rsid w:val="00141AF1"/>
    <w:rsid w:val="00144958"/>
    <w:rsid w:val="0014761C"/>
    <w:rsid w:val="00151433"/>
    <w:rsid w:val="00156BE7"/>
    <w:rsid w:val="00157331"/>
    <w:rsid w:val="00160689"/>
    <w:rsid w:val="00161521"/>
    <w:rsid w:val="0016533B"/>
    <w:rsid w:val="00172FC7"/>
    <w:rsid w:val="00176018"/>
    <w:rsid w:val="001778D5"/>
    <w:rsid w:val="00181405"/>
    <w:rsid w:val="00182083"/>
    <w:rsid w:val="00182188"/>
    <w:rsid w:val="001907E3"/>
    <w:rsid w:val="00190D35"/>
    <w:rsid w:val="001918C1"/>
    <w:rsid w:val="0019349D"/>
    <w:rsid w:val="00194BF5"/>
    <w:rsid w:val="0019763D"/>
    <w:rsid w:val="001A06B3"/>
    <w:rsid w:val="001A3417"/>
    <w:rsid w:val="001A785B"/>
    <w:rsid w:val="001B1641"/>
    <w:rsid w:val="001B1EE8"/>
    <w:rsid w:val="001B29FA"/>
    <w:rsid w:val="001B3B3C"/>
    <w:rsid w:val="001C4506"/>
    <w:rsid w:val="001C4886"/>
    <w:rsid w:val="001C538F"/>
    <w:rsid w:val="001C5F06"/>
    <w:rsid w:val="001C6742"/>
    <w:rsid w:val="001C7CE1"/>
    <w:rsid w:val="001D1E31"/>
    <w:rsid w:val="001D1EDE"/>
    <w:rsid w:val="001D2115"/>
    <w:rsid w:val="001D3FAD"/>
    <w:rsid w:val="001D520A"/>
    <w:rsid w:val="001D7C0C"/>
    <w:rsid w:val="001E0B81"/>
    <w:rsid w:val="001E1CB1"/>
    <w:rsid w:val="001E4443"/>
    <w:rsid w:val="001E6384"/>
    <w:rsid w:val="001E7ED5"/>
    <w:rsid w:val="001F2818"/>
    <w:rsid w:val="001F40E8"/>
    <w:rsid w:val="001F5F9E"/>
    <w:rsid w:val="001F6B1E"/>
    <w:rsid w:val="00201BE0"/>
    <w:rsid w:val="002022E4"/>
    <w:rsid w:val="00202B3C"/>
    <w:rsid w:val="00202EC6"/>
    <w:rsid w:val="0020593B"/>
    <w:rsid w:val="0020657E"/>
    <w:rsid w:val="002116FE"/>
    <w:rsid w:val="0021275F"/>
    <w:rsid w:val="00214EB0"/>
    <w:rsid w:val="0021673A"/>
    <w:rsid w:val="00220083"/>
    <w:rsid w:val="002233BE"/>
    <w:rsid w:val="00223828"/>
    <w:rsid w:val="00223A11"/>
    <w:rsid w:val="00223C5F"/>
    <w:rsid w:val="00223EA7"/>
    <w:rsid w:val="00223F4A"/>
    <w:rsid w:val="002243AF"/>
    <w:rsid w:val="002260B2"/>
    <w:rsid w:val="002264CC"/>
    <w:rsid w:val="0022780C"/>
    <w:rsid w:val="002311B1"/>
    <w:rsid w:val="00231C13"/>
    <w:rsid w:val="002339C8"/>
    <w:rsid w:val="00235F56"/>
    <w:rsid w:val="00236BDA"/>
    <w:rsid w:val="00240126"/>
    <w:rsid w:val="0024194B"/>
    <w:rsid w:val="00241C9C"/>
    <w:rsid w:val="00241D08"/>
    <w:rsid w:val="00242B61"/>
    <w:rsid w:val="00243B97"/>
    <w:rsid w:val="0025476E"/>
    <w:rsid w:val="00254E73"/>
    <w:rsid w:val="00256EF0"/>
    <w:rsid w:val="00257332"/>
    <w:rsid w:val="00257828"/>
    <w:rsid w:val="002619F2"/>
    <w:rsid w:val="0026753B"/>
    <w:rsid w:val="002719A9"/>
    <w:rsid w:val="00273D8F"/>
    <w:rsid w:val="00284CC5"/>
    <w:rsid w:val="00285597"/>
    <w:rsid w:val="00286350"/>
    <w:rsid w:val="002864AC"/>
    <w:rsid w:val="00290BC3"/>
    <w:rsid w:val="00290EE9"/>
    <w:rsid w:val="00294759"/>
    <w:rsid w:val="00294E1E"/>
    <w:rsid w:val="0029541E"/>
    <w:rsid w:val="00295DC8"/>
    <w:rsid w:val="00295F5A"/>
    <w:rsid w:val="00296878"/>
    <w:rsid w:val="0029696B"/>
    <w:rsid w:val="002A0075"/>
    <w:rsid w:val="002A07E9"/>
    <w:rsid w:val="002A0DFF"/>
    <w:rsid w:val="002A11F1"/>
    <w:rsid w:val="002A1552"/>
    <w:rsid w:val="002A1566"/>
    <w:rsid w:val="002A5FFA"/>
    <w:rsid w:val="002A771B"/>
    <w:rsid w:val="002B1137"/>
    <w:rsid w:val="002B1289"/>
    <w:rsid w:val="002B211F"/>
    <w:rsid w:val="002B3260"/>
    <w:rsid w:val="002B3978"/>
    <w:rsid w:val="002B3AD5"/>
    <w:rsid w:val="002B4457"/>
    <w:rsid w:val="002B6789"/>
    <w:rsid w:val="002B7C56"/>
    <w:rsid w:val="002C0163"/>
    <w:rsid w:val="002C1652"/>
    <w:rsid w:val="002D051B"/>
    <w:rsid w:val="002D09B4"/>
    <w:rsid w:val="002D22DE"/>
    <w:rsid w:val="002D301F"/>
    <w:rsid w:val="002D45B2"/>
    <w:rsid w:val="002D58BB"/>
    <w:rsid w:val="002D71DF"/>
    <w:rsid w:val="002E1D28"/>
    <w:rsid w:val="002F031B"/>
    <w:rsid w:val="002F3E90"/>
    <w:rsid w:val="00301E69"/>
    <w:rsid w:val="003036F0"/>
    <w:rsid w:val="00303B97"/>
    <w:rsid w:val="0030445E"/>
    <w:rsid w:val="003046F0"/>
    <w:rsid w:val="00305EDB"/>
    <w:rsid w:val="00306702"/>
    <w:rsid w:val="003102E9"/>
    <w:rsid w:val="00313212"/>
    <w:rsid w:val="0031554B"/>
    <w:rsid w:val="00322C4E"/>
    <w:rsid w:val="00323E65"/>
    <w:rsid w:val="00324C2E"/>
    <w:rsid w:val="00331E5B"/>
    <w:rsid w:val="00335CCA"/>
    <w:rsid w:val="00341BB5"/>
    <w:rsid w:val="00342974"/>
    <w:rsid w:val="00346146"/>
    <w:rsid w:val="00353B05"/>
    <w:rsid w:val="00353F91"/>
    <w:rsid w:val="00355328"/>
    <w:rsid w:val="00357FF8"/>
    <w:rsid w:val="00361BA5"/>
    <w:rsid w:val="00365D4F"/>
    <w:rsid w:val="00365DAC"/>
    <w:rsid w:val="00365F06"/>
    <w:rsid w:val="00366FCF"/>
    <w:rsid w:val="0037490C"/>
    <w:rsid w:val="003779A4"/>
    <w:rsid w:val="00380275"/>
    <w:rsid w:val="00381002"/>
    <w:rsid w:val="003816B3"/>
    <w:rsid w:val="00382007"/>
    <w:rsid w:val="00384838"/>
    <w:rsid w:val="00384A03"/>
    <w:rsid w:val="00392114"/>
    <w:rsid w:val="0039218B"/>
    <w:rsid w:val="003927A5"/>
    <w:rsid w:val="0039607A"/>
    <w:rsid w:val="00396EE8"/>
    <w:rsid w:val="003A0D99"/>
    <w:rsid w:val="003A45FA"/>
    <w:rsid w:val="003A4CED"/>
    <w:rsid w:val="003B0058"/>
    <w:rsid w:val="003B7A23"/>
    <w:rsid w:val="003B7CAB"/>
    <w:rsid w:val="003C1F60"/>
    <w:rsid w:val="003D0D71"/>
    <w:rsid w:val="003D11B5"/>
    <w:rsid w:val="003D1A12"/>
    <w:rsid w:val="003D1EE6"/>
    <w:rsid w:val="003D64DC"/>
    <w:rsid w:val="003D6FE1"/>
    <w:rsid w:val="003D7C5D"/>
    <w:rsid w:val="003E3257"/>
    <w:rsid w:val="003E3B57"/>
    <w:rsid w:val="003E4472"/>
    <w:rsid w:val="003E537D"/>
    <w:rsid w:val="003E663C"/>
    <w:rsid w:val="003E6D26"/>
    <w:rsid w:val="003E7FFD"/>
    <w:rsid w:val="003F0861"/>
    <w:rsid w:val="003F16DC"/>
    <w:rsid w:val="003F1F06"/>
    <w:rsid w:val="003F3269"/>
    <w:rsid w:val="003F632A"/>
    <w:rsid w:val="003F69E3"/>
    <w:rsid w:val="003F6B6A"/>
    <w:rsid w:val="00400B2E"/>
    <w:rsid w:val="00402B90"/>
    <w:rsid w:val="004037F0"/>
    <w:rsid w:val="0040594C"/>
    <w:rsid w:val="0040745D"/>
    <w:rsid w:val="004106BB"/>
    <w:rsid w:val="0041145B"/>
    <w:rsid w:val="00411465"/>
    <w:rsid w:val="004136BF"/>
    <w:rsid w:val="0041512D"/>
    <w:rsid w:val="00415ACA"/>
    <w:rsid w:val="00415B3C"/>
    <w:rsid w:val="00417701"/>
    <w:rsid w:val="00417C32"/>
    <w:rsid w:val="00421165"/>
    <w:rsid w:val="004224B7"/>
    <w:rsid w:val="00422B27"/>
    <w:rsid w:val="00423FF0"/>
    <w:rsid w:val="0042559F"/>
    <w:rsid w:val="0042790E"/>
    <w:rsid w:val="0043030B"/>
    <w:rsid w:val="00430D4F"/>
    <w:rsid w:val="00433BB0"/>
    <w:rsid w:val="00435749"/>
    <w:rsid w:val="0043718D"/>
    <w:rsid w:val="00441A32"/>
    <w:rsid w:val="00442AA4"/>
    <w:rsid w:val="00442F1F"/>
    <w:rsid w:val="00443471"/>
    <w:rsid w:val="0044585E"/>
    <w:rsid w:val="00447DE6"/>
    <w:rsid w:val="004501AD"/>
    <w:rsid w:val="00451DBB"/>
    <w:rsid w:val="00452DD8"/>
    <w:rsid w:val="004553F3"/>
    <w:rsid w:val="00462913"/>
    <w:rsid w:val="0046528C"/>
    <w:rsid w:val="00466784"/>
    <w:rsid w:val="004669A2"/>
    <w:rsid w:val="00477CD4"/>
    <w:rsid w:val="00477EB6"/>
    <w:rsid w:val="00480204"/>
    <w:rsid w:val="00481219"/>
    <w:rsid w:val="00485D9A"/>
    <w:rsid w:val="0048631E"/>
    <w:rsid w:val="00486A4B"/>
    <w:rsid w:val="00490FB8"/>
    <w:rsid w:val="004925C4"/>
    <w:rsid w:val="00495413"/>
    <w:rsid w:val="004A3C94"/>
    <w:rsid w:val="004B28D0"/>
    <w:rsid w:val="004B28EB"/>
    <w:rsid w:val="004B29F8"/>
    <w:rsid w:val="004B31A5"/>
    <w:rsid w:val="004B47E8"/>
    <w:rsid w:val="004B6913"/>
    <w:rsid w:val="004C10C6"/>
    <w:rsid w:val="004C1792"/>
    <w:rsid w:val="004C27CA"/>
    <w:rsid w:val="004C6FD1"/>
    <w:rsid w:val="004D1EB7"/>
    <w:rsid w:val="004D2FC5"/>
    <w:rsid w:val="004D2FCE"/>
    <w:rsid w:val="004E0D55"/>
    <w:rsid w:val="004E238B"/>
    <w:rsid w:val="004E5388"/>
    <w:rsid w:val="004F0467"/>
    <w:rsid w:val="004F128A"/>
    <w:rsid w:val="004F131C"/>
    <w:rsid w:val="004F2A5A"/>
    <w:rsid w:val="004F31EA"/>
    <w:rsid w:val="004F4CA5"/>
    <w:rsid w:val="004F5D02"/>
    <w:rsid w:val="005006C1"/>
    <w:rsid w:val="00500BF2"/>
    <w:rsid w:val="00504BC4"/>
    <w:rsid w:val="00505693"/>
    <w:rsid w:val="005078D4"/>
    <w:rsid w:val="00507B0E"/>
    <w:rsid w:val="0051206E"/>
    <w:rsid w:val="005132FE"/>
    <w:rsid w:val="00517ADE"/>
    <w:rsid w:val="00523EB7"/>
    <w:rsid w:val="00525F4E"/>
    <w:rsid w:val="00527144"/>
    <w:rsid w:val="00531181"/>
    <w:rsid w:val="005348F6"/>
    <w:rsid w:val="005357C2"/>
    <w:rsid w:val="00535FDF"/>
    <w:rsid w:val="005367C6"/>
    <w:rsid w:val="005375E1"/>
    <w:rsid w:val="00537ED2"/>
    <w:rsid w:val="00542266"/>
    <w:rsid w:val="005432D8"/>
    <w:rsid w:val="0054423F"/>
    <w:rsid w:val="00544592"/>
    <w:rsid w:val="00546291"/>
    <w:rsid w:val="005476E9"/>
    <w:rsid w:val="00553B4B"/>
    <w:rsid w:val="00554329"/>
    <w:rsid w:val="00554DFC"/>
    <w:rsid w:val="00560046"/>
    <w:rsid w:val="00565BD7"/>
    <w:rsid w:val="005668F1"/>
    <w:rsid w:val="00567244"/>
    <w:rsid w:val="00570DA0"/>
    <w:rsid w:val="0057398A"/>
    <w:rsid w:val="0057603C"/>
    <w:rsid w:val="0057737E"/>
    <w:rsid w:val="005820A8"/>
    <w:rsid w:val="005834E3"/>
    <w:rsid w:val="0058356A"/>
    <w:rsid w:val="00583C9C"/>
    <w:rsid w:val="00585BE6"/>
    <w:rsid w:val="0058716E"/>
    <w:rsid w:val="00587A51"/>
    <w:rsid w:val="0059273B"/>
    <w:rsid w:val="00595FC3"/>
    <w:rsid w:val="00596300"/>
    <w:rsid w:val="005A2706"/>
    <w:rsid w:val="005A307E"/>
    <w:rsid w:val="005A4C4C"/>
    <w:rsid w:val="005A4D2C"/>
    <w:rsid w:val="005A5252"/>
    <w:rsid w:val="005A60D9"/>
    <w:rsid w:val="005B0642"/>
    <w:rsid w:val="005B3763"/>
    <w:rsid w:val="005B58FD"/>
    <w:rsid w:val="005B66D8"/>
    <w:rsid w:val="005C06CF"/>
    <w:rsid w:val="005D70E2"/>
    <w:rsid w:val="005D76B2"/>
    <w:rsid w:val="005E01BB"/>
    <w:rsid w:val="005E0D36"/>
    <w:rsid w:val="005E1C6E"/>
    <w:rsid w:val="005E2EF1"/>
    <w:rsid w:val="005E427E"/>
    <w:rsid w:val="005E4754"/>
    <w:rsid w:val="005E4DC8"/>
    <w:rsid w:val="005F2C79"/>
    <w:rsid w:val="005F488F"/>
    <w:rsid w:val="005F5A25"/>
    <w:rsid w:val="005F64CC"/>
    <w:rsid w:val="005F6674"/>
    <w:rsid w:val="005F726F"/>
    <w:rsid w:val="00600AF0"/>
    <w:rsid w:val="00602D4D"/>
    <w:rsid w:val="0060329F"/>
    <w:rsid w:val="00605DAF"/>
    <w:rsid w:val="00607912"/>
    <w:rsid w:val="00607B6F"/>
    <w:rsid w:val="00613818"/>
    <w:rsid w:val="00614130"/>
    <w:rsid w:val="0061421F"/>
    <w:rsid w:val="00614E83"/>
    <w:rsid w:val="006171DB"/>
    <w:rsid w:val="0062210B"/>
    <w:rsid w:val="006233CF"/>
    <w:rsid w:val="00623434"/>
    <w:rsid w:val="00626B9B"/>
    <w:rsid w:val="0063021E"/>
    <w:rsid w:val="0063286C"/>
    <w:rsid w:val="006377C7"/>
    <w:rsid w:val="00640629"/>
    <w:rsid w:val="0064195B"/>
    <w:rsid w:val="00643CAA"/>
    <w:rsid w:val="006448DB"/>
    <w:rsid w:val="006456A2"/>
    <w:rsid w:val="006509DA"/>
    <w:rsid w:val="00651926"/>
    <w:rsid w:val="00654F76"/>
    <w:rsid w:val="00656B18"/>
    <w:rsid w:val="00657329"/>
    <w:rsid w:val="006612B2"/>
    <w:rsid w:val="0066140C"/>
    <w:rsid w:val="00661B3F"/>
    <w:rsid w:val="00662994"/>
    <w:rsid w:val="00665040"/>
    <w:rsid w:val="0067130C"/>
    <w:rsid w:val="0067192D"/>
    <w:rsid w:val="00671A6D"/>
    <w:rsid w:val="00672E48"/>
    <w:rsid w:val="00674BE2"/>
    <w:rsid w:val="006801EE"/>
    <w:rsid w:val="00681438"/>
    <w:rsid w:val="00682DF2"/>
    <w:rsid w:val="00685AA0"/>
    <w:rsid w:val="00686370"/>
    <w:rsid w:val="00690F30"/>
    <w:rsid w:val="00693D34"/>
    <w:rsid w:val="00696B45"/>
    <w:rsid w:val="00697341"/>
    <w:rsid w:val="006A32F5"/>
    <w:rsid w:val="006B5526"/>
    <w:rsid w:val="006C05C9"/>
    <w:rsid w:val="006C2329"/>
    <w:rsid w:val="006C3FE6"/>
    <w:rsid w:val="006D5DEB"/>
    <w:rsid w:val="006D6A5B"/>
    <w:rsid w:val="006E0A47"/>
    <w:rsid w:val="006E25EC"/>
    <w:rsid w:val="006E3AE2"/>
    <w:rsid w:val="006E4A47"/>
    <w:rsid w:val="006E638C"/>
    <w:rsid w:val="006F056B"/>
    <w:rsid w:val="006F0DCF"/>
    <w:rsid w:val="006F5CE9"/>
    <w:rsid w:val="006F6331"/>
    <w:rsid w:val="006F68BB"/>
    <w:rsid w:val="006F7347"/>
    <w:rsid w:val="00702A7A"/>
    <w:rsid w:val="00702ADF"/>
    <w:rsid w:val="007066D6"/>
    <w:rsid w:val="00706816"/>
    <w:rsid w:val="007075F5"/>
    <w:rsid w:val="00710E1E"/>
    <w:rsid w:val="007122F6"/>
    <w:rsid w:val="007139E2"/>
    <w:rsid w:val="00713BD9"/>
    <w:rsid w:val="00715CA8"/>
    <w:rsid w:val="00717321"/>
    <w:rsid w:val="00720554"/>
    <w:rsid w:val="00720D6D"/>
    <w:rsid w:val="00721BD9"/>
    <w:rsid w:val="007234D5"/>
    <w:rsid w:val="007268A5"/>
    <w:rsid w:val="00727343"/>
    <w:rsid w:val="007300B5"/>
    <w:rsid w:val="00731386"/>
    <w:rsid w:val="0073344E"/>
    <w:rsid w:val="00734CBA"/>
    <w:rsid w:val="00735729"/>
    <w:rsid w:val="00736998"/>
    <w:rsid w:val="00736C24"/>
    <w:rsid w:val="00737A9B"/>
    <w:rsid w:val="007410CC"/>
    <w:rsid w:val="0074457D"/>
    <w:rsid w:val="007448C5"/>
    <w:rsid w:val="00751525"/>
    <w:rsid w:val="0075539C"/>
    <w:rsid w:val="007578E2"/>
    <w:rsid w:val="00760792"/>
    <w:rsid w:val="007626FD"/>
    <w:rsid w:val="00765899"/>
    <w:rsid w:val="00767D08"/>
    <w:rsid w:val="0077098E"/>
    <w:rsid w:val="0077110E"/>
    <w:rsid w:val="0077192D"/>
    <w:rsid w:val="00773B28"/>
    <w:rsid w:val="007743F0"/>
    <w:rsid w:val="0077674D"/>
    <w:rsid w:val="0078452E"/>
    <w:rsid w:val="007850EC"/>
    <w:rsid w:val="0078626F"/>
    <w:rsid w:val="007866C7"/>
    <w:rsid w:val="00787CEE"/>
    <w:rsid w:val="0079007E"/>
    <w:rsid w:val="00792F17"/>
    <w:rsid w:val="00794078"/>
    <w:rsid w:val="00795436"/>
    <w:rsid w:val="00795E09"/>
    <w:rsid w:val="00796030"/>
    <w:rsid w:val="007961B3"/>
    <w:rsid w:val="007A1AA6"/>
    <w:rsid w:val="007A30CF"/>
    <w:rsid w:val="007A3E4C"/>
    <w:rsid w:val="007A53B3"/>
    <w:rsid w:val="007A554B"/>
    <w:rsid w:val="007B0168"/>
    <w:rsid w:val="007B028B"/>
    <w:rsid w:val="007B168B"/>
    <w:rsid w:val="007B536A"/>
    <w:rsid w:val="007B5BA1"/>
    <w:rsid w:val="007B6974"/>
    <w:rsid w:val="007B7D50"/>
    <w:rsid w:val="007C0C5F"/>
    <w:rsid w:val="007C620A"/>
    <w:rsid w:val="007D1270"/>
    <w:rsid w:val="007D22DC"/>
    <w:rsid w:val="007D539C"/>
    <w:rsid w:val="007D5F3E"/>
    <w:rsid w:val="007E331F"/>
    <w:rsid w:val="007E67E9"/>
    <w:rsid w:val="007F1DB1"/>
    <w:rsid w:val="007F3451"/>
    <w:rsid w:val="007F38CD"/>
    <w:rsid w:val="007F3FD7"/>
    <w:rsid w:val="007F4140"/>
    <w:rsid w:val="007F4528"/>
    <w:rsid w:val="007F55DF"/>
    <w:rsid w:val="0080093B"/>
    <w:rsid w:val="0080155F"/>
    <w:rsid w:val="00801A29"/>
    <w:rsid w:val="00806486"/>
    <w:rsid w:val="0081495C"/>
    <w:rsid w:val="008152B7"/>
    <w:rsid w:val="00817B2D"/>
    <w:rsid w:val="008227BA"/>
    <w:rsid w:val="00822E16"/>
    <w:rsid w:val="008318CF"/>
    <w:rsid w:val="008327F0"/>
    <w:rsid w:val="0083305A"/>
    <w:rsid w:val="00833920"/>
    <w:rsid w:val="00833E88"/>
    <w:rsid w:val="008411DE"/>
    <w:rsid w:val="00841B3A"/>
    <w:rsid w:val="008423D4"/>
    <w:rsid w:val="00850D4D"/>
    <w:rsid w:val="008526B3"/>
    <w:rsid w:val="00853F64"/>
    <w:rsid w:val="00860F00"/>
    <w:rsid w:val="00866EDD"/>
    <w:rsid w:val="008676D5"/>
    <w:rsid w:val="00874150"/>
    <w:rsid w:val="00875C1D"/>
    <w:rsid w:val="0088004B"/>
    <w:rsid w:val="00881F0E"/>
    <w:rsid w:val="00882897"/>
    <w:rsid w:val="00882A29"/>
    <w:rsid w:val="00882B5D"/>
    <w:rsid w:val="00884385"/>
    <w:rsid w:val="00886C12"/>
    <w:rsid w:val="00887A19"/>
    <w:rsid w:val="008917AE"/>
    <w:rsid w:val="008921B3"/>
    <w:rsid w:val="0089367B"/>
    <w:rsid w:val="00895A98"/>
    <w:rsid w:val="00896270"/>
    <w:rsid w:val="008A0525"/>
    <w:rsid w:val="008A1FC2"/>
    <w:rsid w:val="008A3F3B"/>
    <w:rsid w:val="008B0590"/>
    <w:rsid w:val="008B218D"/>
    <w:rsid w:val="008B2295"/>
    <w:rsid w:val="008B30DD"/>
    <w:rsid w:val="008B51E9"/>
    <w:rsid w:val="008C00DC"/>
    <w:rsid w:val="008C1B56"/>
    <w:rsid w:val="008C34C5"/>
    <w:rsid w:val="008C3703"/>
    <w:rsid w:val="008C4D30"/>
    <w:rsid w:val="008C720C"/>
    <w:rsid w:val="008D4050"/>
    <w:rsid w:val="008D517F"/>
    <w:rsid w:val="008E553C"/>
    <w:rsid w:val="008E6020"/>
    <w:rsid w:val="008E6A7A"/>
    <w:rsid w:val="008E6C19"/>
    <w:rsid w:val="008F077D"/>
    <w:rsid w:val="008F552A"/>
    <w:rsid w:val="0090370D"/>
    <w:rsid w:val="00903C21"/>
    <w:rsid w:val="00903FEE"/>
    <w:rsid w:val="0090752F"/>
    <w:rsid w:val="00911D85"/>
    <w:rsid w:val="00913C9A"/>
    <w:rsid w:val="00925C36"/>
    <w:rsid w:val="0093048D"/>
    <w:rsid w:val="00931205"/>
    <w:rsid w:val="0093680D"/>
    <w:rsid w:val="0094043C"/>
    <w:rsid w:val="009426E0"/>
    <w:rsid w:val="00950749"/>
    <w:rsid w:val="00951059"/>
    <w:rsid w:val="0095415B"/>
    <w:rsid w:val="0095604F"/>
    <w:rsid w:val="00957265"/>
    <w:rsid w:val="0096033B"/>
    <w:rsid w:val="00962BD1"/>
    <w:rsid w:val="0096344E"/>
    <w:rsid w:val="00963AB1"/>
    <w:rsid w:val="00965931"/>
    <w:rsid w:val="00971841"/>
    <w:rsid w:val="00971EDF"/>
    <w:rsid w:val="009731E0"/>
    <w:rsid w:val="00973D47"/>
    <w:rsid w:val="0097494E"/>
    <w:rsid w:val="0098024B"/>
    <w:rsid w:val="00981C7A"/>
    <w:rsid w:val="009834B8"/>
    <w:rsid w:val="00985549"/>
    <w:rsid w:val="00985669"/>
    <w:rsid w:val="009867CA"/>
    <w:rsid w:val="00987DF0"/>
    <w:rsid w:val="00990C2A"/>
    <w:rsid w:val="00992B0E"/>
    <w:rsid w:val="00995A91"/>
    <w:rsid w:val="00996BED"/>
    <w:rsid w:val="009A0CD6"/>
    <w:rsid w:val="009A3F68"/>
    <w:rsid w:val="009A5E0A"/>
    <w:rsid w:val="009B068F"/>
    <w:rsid w:val="009B202E"/>
    <w:rsid w:val="009B4014"/>
    <w:rsid w:val="009B455C"/>
    <w:rsid w:val="009B490D"/>
    <w:rsid w:val="009B5A25"/>
    <w:rsid w:val="009C56D4"/>
    <w:rsid w:val="009D0A3B"/>
    <w:rsid w:val="009D26A8"/>
    <w:rsid w:val="009D3171"/>
    <w:rsid w:val="009D7AE5"/>
    <w:rsid w:val="009E11DA"/>
    <w:rsid w:val="009E4856"/>
    <w:rsid w:val="009F1502"/>
    <w:rsid w:val="009F43C3"/>
    <w:rsid w:val="009F6590"/>
    <w:rsid w:val="009F7159"/>
    <w:rsid w:val="00A03F0E"/>
    <w:rsid w:val="00A05069"/>
    <w:rsid w:val="00A07335"/>
    <w:rsid w:val="00A07F36"/>
    <w:rsid w:val="00A108A3"/>
    <w:rsid w:val="00A221F4"/>
    <w:rsid w:val="00A2394E"/>
    <w:rsid w:val="00A23C96"/>
    <w:rsid w:val="00A262F3"/>
    <w:rsid w:val="00A27510"/>
    <w:rsid w:val="00A3308F"/>
    <w:rsid w:val="00A3411B"/>
    <w:rsid w:val="00A37221"/>
    <w:rsid w:val="00A40700"/>
    <w:rsid w:val="00A42692"/>
    <w:rsid w:val="00A43DBC"/>
    <w:rsid w:val="00A5083B"/>
    <w:rsid w:val="00A5138B"/>
    <w:rsid w:val="00A516F3"/>
    <w:rsid w:val="00A51A86"/>
    <w:rsid w:val="00A52F8D"/>
    <w:rsid w:val="00A60BC3"/>
    <w:rsid w:val="00A62377"/>
    <w:rsid w:val="00A62827"/>
    <w:rsid w:val="00A6375C"/>
    <w:rsid w:val="00A648C7"/>
    <w:rsid w:val="00A64CF5"/>
    <w:rsid w:val="00A65F6B"/>
    <w:rsid w:val="00A67557"/>
    <w:rsid w:val="00A7042A"/>
    <w:rsid w:val="00A73928"/>
    <w:rsid w:val="00A74195"/>
    <w:rsid w:val="00A800A3"/>
    <w:rsid w:val="00A80D51"/>
    <w:rsid w:val="00A865D2"/>
    <w:rsid w:val="00A8718A"/>
    <w:rsid w:val="00A91BF3"/>
    <w:rsid w:val="00A9762E"/>
    <w:rsid w:val="00AA7F18"/>
    <w:rsid w:val="00AB17A5"/>
    <w:rsid w:val="00AC0A95"/>
    <w:rsid w:val="00AC284B"/>
    <w:rsid w:val="00AC2EA9"/>
    <w:rsid w:val="00AC34D1"/>
    <w:rsid w:val="00AC6133"/>
    <w:rsid w:val="00AC6496"/>
    <w:rsid w:val="00AC6610"/>
    <w:rsid w:val="00AC6AAB"/>
    <w:rsid w:val="00AD140E"/>
    <w:rsid w:val="00AD4238"/>
    <w:rsid w:val="00AD491F"/>
    <w:rsid w:val="00AD51D4"/>
    <w:rsid w:val="00AD7B94"/>
    <w:rsid w:val="00AE03F7"/>
    <w:rsid w:val="00AE0ECA"/>
    <w:rsid w:val="00AE2F41"/>
    <w:rsid w:val="00AE6E0B"/>
    <w:rsid w:val="00AF5594"/>
    <w:rsid w:val="00AF5E2D"/>
    <w:rsid w:val="00AF60EA"/>
    <w:rsid w:val="00AF6122"/>
    <w:rsid w:val="00B00A14"/>
    <w:rsid w:val="00B03FEE"/>
    <w:rsid w:val="00B112C7"/>
    <w:rsid w:val="00B13693"/>
    <w:rsid w:val="00B14E47"/>
    <w:rsid w:val="00B1584C"/>
    <w:rsid w:val="00B169C3"/>
    <w:rsid w:val="00B16C7D"/>
    <w:rsid w:val="00B23756"/>
    <w:rsid w:val="00B25354"/>
    <w:rsid w:val="00B25DBC"/>
    <w:rsid w:val="00B30376"/>
    <w:rsid w:val="00B357BC"/>
    <w:rsid w:val="00B35F10"/>
    <w:rsid w:val="00B36745"/>
    <w:rsid w:val="00B368D0"/>
    <w:rsid w:val="00B41C27"/>
    <w:rsid w:val="00B41E28"/>
    <w:rsid w:val="00B429F9"/>
    <w:rsid w:val="00B42F68"/>
    <w:rsid w:val="00B449BE"/>
    <w:rsid w:val="00B44F21"/>
    <w:rsid w:val="00B460C0"/>
    <w:rsid w:val="00B46833"/>
    <w:rsid w:val="00B5083A"/>
    <w:rsid w:val="00B51477"/>
    <w:rsid w:val="00B52A14"/>
    <w:rsid w:val="00B52A2C"/>
    <w:rsid w:val="00B534BC"/>
    <w:rsid w:val="00B53744"/>
    <w:rsid w:val="00B54138"/>
    <w:rsid w:val="00B546AB"/>
    <w:rsid w:val="00B5680C"/>
    <w:rsid w:val="00B56B04"/>
    <w:rsid w:val="00B56F8E"/>
    <w:rsid w:val="00B63A3E"/>
    <w:rsid w:val="00B63C95"/>
    <w:rsid w:val="00B6419E"/>
    <w:rsid w:val="00B70E82"/>
    <w:rsid w:val="00B716B3"/>
    <w:rsid w:val="00B74F4C"/>
    <w:rsid w:val="00B75AF7"/>
    <w:rsid w:val="00B76603"/>
    <w:rsid w:val="00B76C2C"/>
    <w:rsid w:val="00B8096F"/>
    <w:rsid w:val="00B80A0A"/>
    <w:rsid w:val="00B83666"/>
    <w:rsid w:val="00B83851"/>
    <w:rsid w:val="00B87811"/>
    <w:rsid w:val="00B921C2"/>
    <w:rsid w:val="00B938E8"/>
    <w:rsid w:val="00B954CB"/>
    <w:rsid w:val="00B95572"/>
    <w:rsid w:val="00B9743C"/>
    <w:rsid w:val="00BA156F"/>
    <w:rsid w:val="00BA67E5"/>
    <w:rsid w:val="00BA6F1D"/>
    <w:rsid w:val="00BB0B8E"/>
    <w:rsid w:val="00BB4215"/>
    <w:rsid w:val="00BB661E"/>
    <w:rsid w:val="00BB693A"/>
    <w:rsid w:val="00BC6004"/>
    <w:rsid w:val="00BD1794"/>
    <w:rsid w:val="00BD5808"/>
    <w:rsid w:val="00BD66E7"/>
    <w:rsid w:val="00BE05A2"/>
    <w:rsid w:val="00BE155D"/>
    <w:rsid w:val="00BE16FB"/>
    <w:rsid w:val="00BE30D0"/>
    <w:rsid w:val="00BE315F"/>
    <w:rsid w:val="00BE42BB"/>
    <w:rsid w:val="00BE515C"/>
    <w:rsid w:val="00BE609D"/>
    <w:rsid w:val="00BF11F7"/>
    <w:rsid w:val="00BF1B1B"/>
    <w:rsid w:val="00BF1CA5"/>
    <w:rsid w:val="00BF1CD4"/>
    <w:rsid w:val="00BF1F29"/>
    <w:rsid w:val="00BF2FAD"/>
    <w:rsid w:val="00BF3F86"/>
    <w:rsid w:val="00BF53BA"/>
    <w:rsid w:val="00C02A2A"/>
    <w:rsid w:val="00C02F2C"/>
    <w:rsid w:val="00C03627"/>
    <w:rsid w:val="00C03D12"/>
    <w:rsid w:val="00C057B5"/>
    <w:rsid w:val="00C05929"/>
    <w:rsid w:val="00C07CC8"/>
    <w:rsid w:val="00C11760"/>
    <w:rsid w:val="00C12DCD"/>
    <w:rsid w:val="00C16CD5"/>
    <w:rsid w:val="00C1714B"/>
    <w:rsid w:val="00C20A11"/>
    <w:rsid w:val="00C2412A"/>
    <w:rsid w:val="00C260C4"/>
    <w:rsid w:val="00C2767B"/>
    <w:rsid w:val="00C3154B"/>
    <w:rsid w:val="00C3370C"/>
    <w:rsid w:val="00C340FE"/>
    <w:rsid w:val="00C36194"/>
    <w:rsid w:val="00C36C74"/>
    <w:rsid w:val="00C36ED4"/>
    <w:rsid w:val="00C37FC7"/>
    <w:rsid w:val="00C53421"/>
    <w:rsid w:val="00C53B31"/>
    <w:rsid w:val="00C53F05"/>
    <w:rsid w:val="00C6583C"/>
    <w:rsid w:val="00C70421"/>
    <w:rsid w:val="00C708D1"/>
    <w:rsid w:val="00C74170"/>
    <w:rsid w:val="00C81482"/>
    <w:rsid w:val="00C82EC7"/>
    <w:rsid w:val="00C851FE"/>
    <w:rsid w:val="00C939EB"/>
    <w:rsid w:val="00C95503"/>
    <w:rsid w:val="00C95EFE"/>
    <w:rsid w:val="00C97CBC"/>
    <w:rsid w:val="00CA3436"/>
    <w:rsid w:val="00CA5E79"/>
    <w:rsid w:val="00CA6554"/>
    <w:rsid w:val="00CB0068"/>
    <w:rsid w:val="00CB17F2"/>
    <w:rsid w:val="00CB23D2"/>
    <w:rsid w:val="00CB3346"/>
    <w:rsid w:val="00CB59FF"/>
    <w:rsid w:val="00CB5F9A"/>
    <w:rsid w:val="00CC1F24"/>
    <w:rsid w:val="00CC270A"/>
    <w:rsid w:val="00CC3537"/>
    <w:rsid w:val="00CC35A8"/>
    <w:rsid w:val="00CD1118"/>
    <w:rsid w:val="00CD1CEB"/>
    <w:rsid w:val="00CD1FE6"/>
    <w:rsid w:val="00CD26D5"/>
    <w:rsid w:val="00CD6AF1"/>
    <w:rsid w:val="00CD76FB"/>
    <w:rsid w:val="00CE1E64"/>
    <w:rsid w:val="00CE4D59"/>
    <w:rsid w:val="00CE6638"/>
    <w:rsid w:val="00CE66F8"/>
    <w:rsid w:val="00CE7AB6"/>
    <w:rsid w:val="00CF1B66"/>
    <w:rsid w:val="00CF1F93"/>
    <w:rsid w:val="00CF30A2"/>
    <w:rsid w:val="00CF36D6"/>
    <w:rsid w:val="00CF5DB0"/>
    <w:rsid w:val="00CF7D48"/>
    <w:rsid w:val="00D00427"/>
    <w:rsid w:val="00D01B06"/>
    <w:rsid w:val="00D037CB"/>
    <w:rsid w:val="00D042CB"/>
    <w:rsid w:val="00D1202D"/>
    <w:rsid w:val="00D1680C"/>
    <w:rsid w:val="00D24BC9"/>
    <w:rsid w:val="00D26031"/>
    <w:rsid w:val="00D31964"/>
    <w:rsid w:val="00D3407C"/>
    <w:rsid w:val="00D347D3"/>
    <w:rsid w:val="00D40076"/>
    <w:rsid w:val="00D42C9F"/>
    <w:rsid w:val="00D43044"/>
    <w:rsid w:val="00D4372D"/>
    <w:rsid w:val="00D438F4"/>
    <w:rsid w:val="00D43F71"/>
    <w:rsid w:val="00D45269"/>
    <w:rsid w:val="00D47355"/>
    <w:rsid w:val="00D47B78"/>
    <w:rsid w:val="00D47C97"/>
    <w:rsid w:val="00D57589"/>
    <w:rsid w:val="00D60BC0"/>
    <w:rsid w:val="00D61207"/>
    <w:rsid w:val="00D62BCB"/>
    <w:rsid w:val="00D6335C"/>
    <w:rsid w:val="00D63545"/>
    <w:rsid w:val="00D63C3E"/>
    <w:rsid w:val="00D64014"/>
    <w:rsid w:val="00D64ECB"/>
    <w:rsid w:val="00D70CE9"/>
    <w:rsid w:val="00D727D2"/>
    <w:rsid w:val="00D7293F"/>
    <w:rsid w:val="00D73472"/>
    <w:rsid w:val="00D74FA3"/>
    <w:rsid w:val="00D76EA7"/>
    <w:rsid w:val="00D779AE"/>
    <w:rsid w:val="00D81CB1"/>
    <w:rsid w:val="00D8310A"/>
    <w:rsid w:val="00D857CE"/>
    <w:rsid w:val="00D8629B"/>
    <w:rsid w:val="00D864C6"/>
    <w:rsid w:val="00D8760A"/>
    <w:rsid w:val="00D90508"/>
    <w:rsid w:val="00DA4FEC"/>
    <w:rsid w:val="00DA6123"/>
    <w:rsid w:val="00DB1F16"/>
    <w:rsid w:val="00DB25CD"/>
    <w:rsid w:val="00DB5382"/>
    <w:rsid w:val="00DB53D4"/>
    <w:rsid w:val="00DB584A"/>
    <w:rsid w:val="00DB6CFB"/>
    <w:rsid w:val="00DC1837"/>
    <w:rsid w:val="00DD0D28"/>
    <w:rsid w:val="00DD2F01"/>
    <w:rsid w:val="00DD745C"/>
    <w:rsid w:val="00DD7D8A"/>
    <w:rsid w:val="00DD7E1E"/>
    <w:rsid w:val="00DE3A15"/>
    <w:rsid w:val="00DE56A4"/>
    <w:rsid w:val="00DF028F"/>
    <w:rsid w:val="00DF236E"/>
    <w:rsid w:val="00DF5E56"/>
    <w:rsid w:val="00DF67FB"/>
    <w:rsid w:val="00E06251"/>
    <w:rsid w:val="00E070B8"/>
    <w:rsid w:val="00E11A7B"/>
    <w:rsid w:val="00E145AF"/>
    <w:rsid w:val="00E16CDD"/>
    <w:rsid w:val="00E1760B"/>
    <w:rsid w:val="00E2016C"/>
    <w:rsid w:val="00E21C0D"/>
    <w:rsid w:val="00E22135"/>
    <w:rsid w:val="00E23C5B"/>
    <w:rsid w:val="00E30211"/>
    <w:rsid w:val="00E3133F"/>
    <w:rsid w:val="00E34E06"/>
    <w:rsid w:val="00E3561F"/>
    <w:rsid w:val="00E360F1"/>
    <w:rsid w:val="00E36B73"/>
    <w:rsid w:val="00E43FF3"/>
    <w:rsid w:val="00E44945"/>
    <w:rsid w:val="00E46254"/>
    <w:rsid w:val="00E46D62"/>
    <w:rsid w:val="00E52368"/>
    <w:rsid w:val="00E607B3"/>
    <w:rsid w:val="00E64072"/>
    <w:rsid w:val="00E71563"/>
    <w:rsid w:val="00E74312"/>
    <w:rsid w:val="00E75CB9"/>
    <w:rsid w:val="00E76248"/>
    <w:rsid w:val="00E77579"/>
    <w:rsid w:val="00E77671"/>
    <w:rsid w:val="00E82222"/>
    <w:rsid w:val="00E83F50"/>
    <w:rsid w:val="00E84630"/>
    <w:rsid w:val="00E85E91"/>
    <w:rsid w:val="00E8795B"/>
    <w:rsid w:val="00E87EA2"/>
    <w:rsid w:val="00E92795"/>
    <w:rsid w:val="00E92FD3"/>
    <w:rsid w:val="00E94185"/>
    <w:rsid w:val="00E94EEF"/>
    <w:rsid w:val="00E955B8"/>
    <w:rsid w:val="00E97C60"/>
    <w:rsid w:val="00EA0CEB"/>
    <w:rsid w:val="00EB0CF7"/>
    <w:rsid w:val="00EB1843"/>
    <w:rsid w:val="00EB1E08"/>
    <w:rsid w:val="00EB2407"/>
    <w:rsid w:val="00EB7AD6"/>
    <w:rsid w:val="00EC1483"/>
    <w:rsid w:val="00EC3D2B"/>
    <w:rsid w:val="00EC46C4"/>
    <w:rsid w:val="00EC5719"/>
    <w:rsid w:val="00EC6163"/>
    <w:rsid w:val="00EC7F2B"/>
    <w:rsid w:val="00ED4BB2"/>
    <w:rsid w:val="00ED7951"/>
    <w:rsid w:val="00EE242C"/>
    <w:rsid w:val="00EF08CF"/>
    <w:rsid w:val="00EF2D56"/>
    <w:rsid w:val="00EF2ED8"/>
    <w:rsid w:val="00EF7B96"/>
    <w:rsid w:val="00F010C6"/>
    <w:rsid w:val="00F01C4D"/>
    <w:rsid w:val="00F05C2A"/>
    <w:rsid w:val="00F110BB"/>
    <w:rsid w:val="00F1130E"/>
    <w:rsid w:val="00F12802"/>
    <w:rsid w:val="00F1353B"/>
    <w:rsid w:val="00F168D1"/>
    <w:rsid w:val="00F17006"/>
    <w:rsid w:val="00F21E9B"/>
    <w:rsid w:val="00F25E5A"/>
    <w:rsid w:val="00F26CC5"/>
    <w:rsid w:val="00F274A2"/>
    <w:rsid w:val="00F2751C"/>
    <w:rsid w:val="00F27960"/>
    <w:rsid w:val="00F27A68"/>
    <w:rsid w:val="00F31372"/>
    <w:rsid w:val="00F31806"/>
    <w:rsid w:val="00F33C73"/>
    <w:rsid w:val="00F33FF3"/>
    <w:rsid w:val="00F348F3"/>
    <w:rsid w:val="00F37F65"/>
    <w:rsid w:val="00F42E54"/>
    <w:rsid w:val="00F479B8"/>
    <w:rsid w:val="00F521A4"/>
    <w:rsid w:val="00F54DF7"/>
    <w:rsid w:val="00F561E1"/>
    <w:rsid w:val="00F56C41"/>
    <w:rsid w:val="00F57ADD"/>
    <w:rsid w:val="00F60D7E"/>
    <w:rsid w:val="00F625C1"/>
    <w:rsid w:val="00F66BB8"/>
    <w:rsid w:val="00F701AA"/>
    <w:rsid w:val="00F70437"/>
    <w:rsid w:val="00F72E05"/>
    <w:rsid w:val="00F75546"/>
    <w:rsid w:val="00F75887"/>
    <w:rsid w:val="00F76140"/>
    <w:rsid w:val="00F82123"/>
    <w:rsid w:val="00F8515B"/>
    <w:rsid w:val="00F85C63"/>
    <w:rsid w:val="00F86145"/>
    <w:rsid w:val="00F87133"/>
    <w:rsid w:val="00F87B76"/>
    <w:rsid w:val="00F9094D"/>
    <w:rsid w:val="00F956FE"/>
    <w:rsid w:val="00F96851"/>
    <w:rsid w:val="00F975A1"/>
    <w:rsid w:val="00FA2268"/>
    <w:rsid w:val="00FA5CA4"/>
    <w:rsid w:val="00FB272C"/>
    <w:rsid w:val="00FB35F2"/>
    <w:rsid w:val="00FB379E"/>
    <w:rsid w:val="00FB477D"/>
    <w:rsid w:val="00FC08AD"/>
    <w:rsid w:val="00FC26AD"/>
    <w:rsid w:val="00FC55B3"/>
    <w:rsid w:val="00FC5BFB"/>
    <w:rsid w:val="00FC73E1"/>
    <w:rsid w:val="00FC7E6C"/>
    <w:rsid w:val="00FD196C"/>
    <w:rsid w:val="00FD289E"/>
    <w:rsid w:val="00FD3A6F"/>
    <w:rsid w:val="00FD45C3"/>
    <w:rsid w:val="00FE1DE4"/>
    <w:rsid w:val="00FE212B"/>
    <w:rsid w:val="00FE4B7F"/>
    <w:rsid w:val="00FF19A0"/>
    <w:rsid w:val="00FF1C2C"/>
    <w:rsid w:val="00FF51F3"/>
    <w:rsid w:val="00FF52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Bold" w:eastAsia="Times New Roman" w:hAnsi="Times New Roman Bold" w:cs="Arial"/>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69E3"/>
    <w:pPr>
      <w:jc w:val="both"/>
    </w:pPr>
    <w:rPr>
      <w:rFonts w:ascii="Verdana" w:hAnsi="Verdana"/>
      <w:sz w:val="22"/>
      <w:szCs w:val="22"/>
    </w:rPr>
  </w:style>
  <w:style w:type="paragraph" w:styleId="Heading1">
    <w:name w:val="heading 1"/>
    <w:aliases w:val="Numbered - 1,Paragraph,Section,Section Heading,Lev 1,1.,AITS 1,AITS Main Heading,CBC Heading 1,Lev 11,Numbered - 11,Lev 12,Numbered - 12,Lev 13,Numbered - 13,SECTION,h1,Hoofdstukkop,Heading 1 A,Heading 1 (NN),lev1,Outline1,Prophead 1,h11,Part"/>
    <w:basedOn w:val="Normal"/>
    <w:next w:val="Normal"/>
    <w:qFormat/>
    <w:pPr>
      <w:keepNext/>
      <w:tabs>
        <w:tab w:val="right" w:pos="2552"/>
      </w:tabs>
      <w:jc w:val="left"/>
      <w:outlineLvl w:val="0"/>
    </w:pPr>
    <w:rPr>
      <w:rFonts w:ascii="Times New Roman" w:hAnsi="Times New Roman"/>
      <w:b/>
      <w:caps/>
      <w:kern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hea"/>
    <w:basedOn w:val="Normal"/>
    <w:next w:val="Normal"/>
    <w:qFormat/>
    <w:pPr>
      <w:keepNext/>
      <w:jc w:val="left"/>
      <w:outlineLvl w:val="1"/>
    </w:pPr>
    <w:rPr>
      <w:rFonts w:ascii="Times New Roman" w:hAnsi="Times New Roman"/>
      <w:b/>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jc w:val="left"/>
      <w:outlineLvl w:val="2"/>
    </w:pPr>
    <w:rPr>
      <w:rFonts w:ascii="Times New Roman" w:hAnsi="Times New Roman"/>
      <w:b/>
      <w:u w:val="single"/>
    </w:rPr>
  </w:style>
  <w:style w:type="paragraph" w:styleId="Heading4">
    <w:name w:val="heading 4"/>
    <w:aliases w:val="Numbered - 4,Te,(i),Level 2 - a,Sub-Minor,h4,H41,H42,H43,H44,H45,H46,H47,H48,H49,H410,H411,H421,H431,H441,H451,H461,H471,H481,H491,H4101,H412,H413,H414,H415,H416,H417,H418,H419,H420,H422,H423,H4110,H432,H442,H452,H462,H472,H482,H492,H4102"/>
    <w:basedOn w:val="Normal"/>
    <w:next w:val="Normal"/>
    <w:qFormat/>
    <w:pPr>
      <w:tabs>
        <w:tab w:val="num" w:pos="4253"/>
      </w:tabs>
      <w:ind w:left="4253" w:hanging="1418"/>
      <w:outlineLvl w:val="3"/>
    </w:pPr>
    <w:rPr>
      <w:rFonts w:ascii="Arial" w:hAnsi="Arial"/>
      <w:lang w:eastAsia="en-US"/>
    </w:rPr>
  </w:style>
  <w:style w:type="paragraph" w:styleId="Heading5">
    <w:name w:val="heading 5"/>
    <w:aliases w:val="Numbered - 5,(A),Level 3 - i,h5,H5,Roman list,H51,Appendix A to X,Heading 5   Appendix A to X,PR13,Second Subheading,i) ii) iii),Lev 5,5,H5-Heading 5,l5,heading5,Heading5,Roman list1,Roman list2,Roman list3,Roman list4,Roman list5,sb,level5"/>
    <w:basedOn w:val="Normal"/>
    <w:next w:val="Normal"/>
    <w:qFormat/>
    <w:pPr>
      <w:keepNext/>
      <w:jc w:val="center"/>
      <w:outlineLvl w:val="4"/>
    </w:pPr>
    <w:rPr>
      <w:rFonts w:ascii="Times New Roman" w:hAnsi="Times New Roman"/>
      <w:b/>
      <w:caps/>
      <w:color w:val="FFFFFF"/>
    </w:rPr>
  </w:style>
  <w:style w:type="paragraph" w:styleId="Heading6">
    <w:name w:val="heading 6"/>
    <w:aliases w:val="h6,H6,H61,H62,H63,H64,H65,H66,H67,H68,H69,H610,H611,H612,H613,H614,H615,H616,H617,H618,H619,H621,H631,H641,H651,H661,H671,H681,H691,H6101,H6111,H6121,H6131,H6141,H6151,H6161,H6171,H6181,H620,H622,H623,H624,H625,H626,H627,H628,H629,H630,H632,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aliases w:val="b"/>
    <w:basedOn w:val="Normal"/>
    <w:link w:val="BodyChar"/>
    <w:uiPriority w:val="99"/>
    <w:pPr>
      <w:tabs>
        <w:tab w:val="left" w:pos="851"/>
        <w:tab w:val="left" w:pos="1843"/>
        <w:tab w:val="left" w:pos="3119"/>
        <w:tab w:val="left" w:pos="4253"/>
      </w:tabs>
      <w:spacing w:after="240" w:line="312" w:lineRule="auto"/>
    </w:pPr>
  </w:style>
  <w:style w:type="paragraph" w:customStyle="1" w:styleId="aDefinition">
    <w:name w:val="(a) Definition"/>
    <w:basedOn w:val="Body"/>
    <w:pPr>
      <w:numPr>
        <w:numId w:val="26"/>
      </w:numPr>
      <w:tabs>
        <w:tab w:val="clear" w:pos="851"/>
        <w:tab w:val="clear" w:pos="1843"/>
        <w:tab w:val="clear" w:pos="3119"/>
        <w:tab w:val="clear" w:pos="4253"/>
      </w:tabs>
    </w:pPr>
  </w:style>
  <w:style w:type="paragraph" w:customStyle="1" w:styleId="iDefinition">
    <w:name w:val="(i) Definition"/>
    <w:basedOn w:val="Body"/>
    <w:pPr>
      <w:numPr>
        <w:ilvl w:val="1"/>
        <w:numId w:val="26"/>
      </w:numPr>
      <w:tabs>
        <w:tab w:val="clear" w:pos="851"/>
        <w:tab w:val="clear" w:pos="3119"/>
        <w:tab w:val="clear" w:pos="4253"/>
      </w:tabs>
    </w:pPr>
  </w:style>
  <w:style w:type="paragraph" w:customStyle="1" w:styleId="Body1">
    <w:name w:val="Body 1"/>
    <w:basedOn w:val="Body"/>
    <w:pPr>
      <w:tabs>
        <w:tab w:val="clear" w:pos="851"/>
        <w:tab w:val="clear" w:pos="1843"/>
        <w:tab w:val="clear" w:pos="3119"/>
        <w:tab w:val="clear" w:pos="4253"/>
      </w:tabs>
      <w:ind w:left="851"/>
    </w:pPr>
  </w:style>
  <w:style w:type="paragraph" w:customStyle="1" w:styleId="Background">
    <w:name w:val="Background"/>
    <w:basedOn w:val="Body1"/>
    <w:pPr>
      <w:numPr>
        <w:numId w:val="20"/>
      </w:numPr>
    </w:pPr>
  </w:style>
  <w:style w:type="paragraph" w:customStyle="1" w:styleId="Body2">
    <w:name w:val="Body 2"/>
    <w:basedOn w:val="Body1"/>
  </w:style>
  <w:style w:type="paragraph" w:customStyle="1" w:styleId="Body3">
    <w:name w:val="Body 3"/>
    <w:basedOn w:val="Body2"/>
    <w:pPr>
      <w:ind w:left="1843"/>
    </w:pPr>
  </w:style>
  <w:style w:type="paragraph" w:customStyle="1" w:styleId="Body4">
    <w:name w:val="Body 4"/>
    <w:basedOn w:val="Body3"/>
    <w:pPr>
      <w:ind w:left="3119"/>
    </w:pPr>
  </w:style>
  <w:style w:type="paragraph" w:customStyle="1" w:styleId="Body5">
    <w:name w:val="Body 5"/>
    <w:basedOn w:val="Body3"/>
    <w:pPr>
      <w:ind w:left="3119"/>
    </w:pPr>
  </w:style>
  <w:style w:type="paragraph" w:customStyle="1" w:styleId="Bullet1">
    <w:name w:val="Bullet 1"/>
    <w:basedOn w:val="Body1"/>
    <w:pPr>
      <w:numPr>
        <w:numId w:val="21"/>
      </w:numPr>
    </w:pPr>
  </w:style>
  <w:style w:type="paragraph" w:customStyle="1" w:styleId="Bullet2">
    <w:name w:val="Bullet 2"/>
    <w:basedOn w:val="Body2"/>
    <w:pPr>
      <w:numPr>
        <w:ilvl w:val="1"/>
        <w:numId w:val="21"/>
      </w:numPr>
    </w:pPr>
  </w:style>
  <w:style w:type="paragraph" w:customStyle="1" w:styleId="Bullet3">
    <w:name w:val="Bullet 3"/>
    <w:basedOn w:val="Body3"/>
    <w:pPr>
      <w:numPr>
        <w:ilvl w:val="2"/>
        <w:numId w:val="21"/>
      </w:numPr>
    </w:pPr>
  </w:style>
  <w:style w:type="character" w:customStyle="1" w:styleId="CrossReference">
    <w:name w:val="Cross Reference"/>
    <w:rsid w:val="00A2394E"/>
    <w:rPr>
      <w:rFonts w:ascii="Times New Roman Bold" w:hAnsi="Times New Roman Bold"/>
      <w:b/>
      <w:dstrike w:val="0"/>
      <w:color w:val="auto"/>
      <w:spacing w:val="0"/>
      <w:w w:val="100"/>
      <w:kern w:val="0"/>
      <w:position w:val="0"/>
      <w:sz w:val="22"/>
      <w:vertAlign w:val="baseline"/>
    </w:rPr>
  </w:style>
  <w:style w:type="paragraph" w:styleId="Footer">
    <w:name w:val="footer"/>
    <w:basedOn w:val="Normal"/>
    <w:link w:val="FooterChar"/>
    <w:pPr>
      <w:tabs>
        <w:tab w:val="center" w:pos="4536"/>
      </w:tabs>
    </w:pPr>
    <w:rPr>
      <w:noProof/>
      <w:sz w:val="16"/>
    </w:rPr>
  </w:style>
  <w:style w:type="character" w:styleId="FootnoteReference">
    <w:name w:val="footnote reference"/>
    <w:semiHidden/>
    <w:rPr>
      <w:rFonts w:ascii="Tahoma" w:hAnsi="Tahoma"/>
      <w:b/>
      <w:color w:val="auto"/>
      <w:sz w:val="20"/>
      <w:u w:val="none"/>
      <w:vertAlign w:val="superscript"/>
    </w:rPr>
  </w:style>
  <w:style w:type="paragraph" w:styleId="FootnoteText">
    <w:name w:val="footnote text"/>
    <w:basedOn w:val="Normal"/>
    <w:semiHidden/>
    <w:pPr>
      <w:tabs>
        <w:tab w:val="left" w:pos="851"/>
      </w:tabs>
      <w:spacing w:after="60"/>
      <w:ind w:left="851" w:hanging="851"/>
    </w:pPr>
    <w:rPr>
      <w:rFonts w:ascii="Tahoma" w:hAnsi="Tahoma"/>
      <w:sz w:val="16"/>
    </w:rPr>
  </w:style>
  <w:style w:type="paragraph" w:styleId="Header">
    <w:name w:val="header"/>
    <w:aliases w:val="h,B&amp;B Header"/>
    <w:basedOn w:val="Normal"/>
    <w:link w:val="HeaderChar"/>
    <w:uiPriority w:val="99"/>
    <w:pPr>
      <w:tabs>
        <w:tab w:val="center" w:pos="4536"/>
        <w:tab w:val="right" w:pos="9072"/>
      </w:tabs>
    </w:pPr>
    <w:rPr>
      <w:noProof/>
      <w:sz w:val="16"/>
    </w:rPr>
  </w:style>
  <w:style w:type="paragraph" w:customStyle="1" w:styleId="Level1">
    <w:name w:val="Level 1"/>
    <w:basedOn w:val="Body1"/>
    <w:pPr>
      <w:numPr>
        <w:numId w:val="27"/>
      </w:numPr>
      <w:outlineLvl w:val="0"/>
    </w:pPr>
  </w:style>
  <w:style w:type="character" w:customStyle="1" w:styleId="Level1asHeadingtext">
    <w:name w:val="Level 1 as Heading (text)"/>
    <w:rPr>
      <w:b/>
    </w:rPr>
  </w:style>
  <w:style w:type="paragraph" w:customStyle="1" w:styleId="Level2">
    <w:name w:val="Level 2"/>
    <w:basedOn w:val="Body2"/>
    <w:pPr>
      <w:numPr>
        <w:ilvl w:val="1"/>
        <w:numId w:val="27"/>
      </w:numPr>
      <w:outlineLvl w:val="1"/>
    </w:pPr>
  </w:style>
  <w:style w:type="character" w:customStyle="1" w:styleId="Level2asHeadingtext">
    <w:name w:val="Level 2 as Heading (text)"/>
    <w:rPr>
      <w:b/>
    </w:rPr>
  </w:style>
  <w:style w:type="paragraph" w:customStyle="1" w:styleId="Level3">
    <w:name w:val="Level 3"/>
    <w:basedOn w:val="Body3"/>
    <w:pPr>
      <w:numPr>
        <w:ilvl w:val="2"/>
        <w:numId w:val="27"/>
      </w:numPr>
      <w:outlineLvl w:val="2"/>
    </w:pPr>
  </w:style>
  <w:style w:type="character" w:customStyle="1" w:styleId="Level3asHeadingtext">
    <w:name w:val="Level 3 as Heading (text)"/>
    <w:rPr>
      <w:b/>
    </w:rPr>
  </w:style>
  <w:style w:type="paragraph" w:customStyle="1" w:styleId="Level4">
    <w:name w:val="Level 4"/>
    <w:basedOn w:val="Body4"/>
    <w:pPr>
      <w:numPr>
        <w:ilvl w:val="3"/>
        <w:numId w:val="27"/>
      </w:numPr>
      <w:outlineLvl w:val="3"/>
    </w:pPr>
  </w:style>
  <w:style w:type="paragraph" w:customStyle="1" w:styleId="Level5">
    <w:name w:val="Level 5"/>
    <w:basedOn w:val="Body5"/>
    <w:uiPriority w:val="99"/>
    <w:pPr>
      <w:numPr>
        <w:ilvl w:val="4"/>
        <w:numId w:val="27"/>
      </w:numPr>
      <w:outlineLvl w:val="4"/>
    </w:pPr>
  </w:style>
  <w:style w:type="character" w:styleId="PageNumber">
    <w:name w:val="page number"/>
    <w:rPr>
      <w:sz w:val="16"/>
    </w:rPr>
  </w:style>
  <w:style w:type="paragraph" w:customStyle="1" w:styleId="Parties">
    <w:name w:val="Parties"/>
    <w:basedOn w:val="Body1"/>
    <w:pPr>
      <w:numPr>
        <w:numId w:val="22"/>
      </w:numPr>
    </w:pPr>
  </w:style>
  <w:style w:type="paragraph" w:customStyle="1" w:styleId="Rule1">
    <w:name w:val="Rule 1"/>
    <w:basedOn w:val="Body"/>
    <w:semiHidden/>
    <w:pPr>
      <w:keepNext/>
      <w:numPr>
        <w:numId w:val="23"/>
      </w:numPr>
      <w:tabs>
        <w:tab w:val="clear" w:pos="851"/>
        <w:tab w:val="clear" w:pos="1843"/>
        <w:tab w:val="clear" w:pos="3119"/>
        <w:tab w:val="clear" w:pos="4253"/>
      </w:tabs>
    </w:pPr>
    <w:rPr>
      <w:b/>
    </w:rPr>
  </w:style>
  <w:style w:type="paragraph" w:customStyle="1" w:styleId="Rule2">
    <w:name w:val="Rule 2"/>
    <w:basedOn w:val="Body2"/>
    <w:semiHidden/>
    <w:pPr>
      <w:numPr>
        <w:ilvl w:val="1"/>
        <w:numId w:val="23"/>
      </w:numPr>
    </w:pPr>
  </w:style>
  <w:style w:type="paragraph" w:customStyle="1" w:styleId="Rule3">
    <w:name w:val="Rule 3"/>
    <w:basedOn w:val="Body3"/>
    <w:semiHidden/>
    <w:pPr>
      <w:numPr>
        <w:ilvl w:val="2"/>
        <w:numId w:val="23"/>
      </w:numPr>
    </w:pPr>
  </w:style>
  <w:style w:type="paragraph" w:customStyle="1" w:styleId="Rule4">
    <w:name w:val="Rule 4"/>
    <w:basedOn w:val="Body4"/>
    <w:semiHidden/>
    <w:pPr>
      <w:numPr>
        <w:ilvl w:val="3"/>
        <w:numId w:val="23"/>
      </w:numPr>
    </w:pPr>
  </w:style>
  <w:style w:type="paragraph" w:customStyle="1" w:styleId="Rule5">
    <w:name w:val="Rule 5"/>
    <w:basedOn w:val="Body5"/>
    <w:semiHidden/>
    <w:pPr>
      <w:numPr>
        <w:ilvl w:val="4"/>
        <w:numId w:val="23"/>
      </w:numPr>
    </w:pPr>
  </w:style>
  <w:style w:type="paragraph" w:customStyle="1" w:styleId="Schedule">
    <w:name w:val="Schedule"/>
    <w:basedOn w:val="Normal"/>
    <w:semiHidden/>
    <w:pPr>
      <w:keepNext/>
      <w:numPr>
        <w:numId w:val="24"/>
      </w:numPr>
      <w:tabs>
        <w:tab w:val="clear" w:pos="0"/>
      </w:tabs>
      <w:spacing w:after="240"/>
      <w:ind w:left="-567"/>
      <w:jc w:val="center"/>
    </w:pPr>
    <w:rPr>
      <w:b/>
      <w:caps/>
      <w:sz w:val="24"/>
    </w:rPr>
  </w:style>
  <w:style w:type="paragraph" w:customStyle="1" w:styleId="ScheduleTitle">
    <w:name w:val="Schedule Title"/>
    <w:basedOn w:val="Body"/>
    <w:pPr>
      <w:keepNext/>
      <w:tabs>
        <w:tab w:val="clear" w:pos="851"/>
        <w:tab w:val="clear" w:pos="1843"/>
        <w:tab w:val="clear" w:pos="3119"/>
        <w:tab w:val="clear" w:pos="4253"/>
      </w:tabs>
      <w:spacing w:after="480" w:line="240" w:lineRule="auto"/>
      <w:jc w:val="center"/>
    </w:pPr>
    <w:rPr>
      <w:b/>
    </w:rPr>
  </w:style>
  <w:style w:type="paragraph" w:customStyle="1" w:styleId="aBankingDefinition">
    <w:name w:val="(a) Banking Definition"/>
    <w:basedOn w:val="Body"/>
    <w:pPr>
      <w:numPr>
        <w:numId w:val="25"/>
      </w:numPr>
      <w:tabs>
        <w:tab w:val="clear" w:pos="851"/>
        <w:tab w:val="clear" w:pos="3119"/>
        <w:tab w:val="clear" w:pos="4253"/>
      </w:tabs>
    </w:pPr>
  </w:style>
  <w:style w:type="paragraph" w:customStyle="1" w:styleId="Sideheading">
    <w:name w:val="Sideheading"/>
    <w:basedOn w:val="Body"/>
    <w:pPr>
      <w:tabs>
        <w:tab w:val="clear" w:pos="851"/>
        <w:tab w:val="clear" w:pos="1843"/>
        <w:tab w:val="clear" w:pos="3119"/>
        <w:tab w:val="clear" w:pos="4253"/>
      </w:tabs>
    </w:pPr>
    <w:rPr>
      <w:b/>
      <w:caps/>
    </w:rPr>
  </w:style>
  <w:style w:type="paragraph" w:customStyle="1" w:styleId="iBankingDefinition">
    <w:name w:val="(i) Banking Definition"/>
    <w:basedOn w:val="aBankingDefinition"/>
    <w:pPr>
      <w:numPr>
        <w:ilvl w:val="1"/>
      </w:numPr>
    </w:pPr>
  </w:style>
  <w:style w:type="paragraph" w:styleId="TOC1">
    <w:name w:val="toc 1"/>
    <w:basedOn w:val="Body"/>
    <w:next w:val="Normal"/>
    <w:uiPriority w:val="39"/>
    <w:rsid w:val="003F69E3"/>
    <w:pPr>
      <w:tabs>
        <w:tab w:val="clear" w:pos="851"/>
        <w:tab w:val="clear" w:pos="1843"/>
        <w:tab w:val="clear" w:pos="3119"/>
        <w:tab w:val="clear" w:pos="4253"/>
        <w:tab w:val="right" w:pos="9639"/>
      </w:tabs>
      <w:spacing w:before="360" w:after="0" w:line="240" w:lineRule="auto"/>
      <w:jc w:val="left"/>
    </w:pPr>
    <w:rPr>
      <w:rFonts w:ascii="Arial" w:hAnsi="Arial"/>
      <w:bCs/>
      <w:caps/>
      <w:szCs w:val="24"/>
    </w:rPr>
  </w:style>
  <w:style w:type="paragraph" w:styleId="TOC2">
    <w:name w:val="toc 2"/>
    <w:basedOn w:val="Body"/>
    <w:next w:val="Normal"/>
    <w:semiHidden/>
    <w:pPr>
      <w:tabs>
        <w:tab w:val="clear" w:pos="851"/>
        <w:tab w:val="clear" w:pos="1843"/>
        <w:tab w:val="clear" w:pos="3119"/>
        <w:tab w:val="clear" w:pos="4253"/>
      </w:tabs>
      <w:spacing w:before="240" w:after="0" w:line="240" w:lineRule="auto"/>
      <w:jc w:val="left"/>
    </w:pPr>
    <w:rPr>
      <w:rFonts w:ascii="Calibri" w:hAnsi="Calibri"/>
      <w:b/>
      <w:bCs/>
    </w:rPr>
  </w:style>
  <w:style w:type="paragraph" w:styleId="TOC3">
    <w:name w:val="toc 3"/>
    <w:basedOn w:val="Body"/>
    <w:next w:val="Normal"/>
    <w:semiHidden/>
    <w:pPr>
      <w:tabs>
        <w:tab w:val="clear" w:pos="851"/>
        <w:tab w:val="clear" w:pos="1843"/>
        <w:tab w:val="clear" w:pos="3119"/>
        <w:tab w:val="clear" w:pos="4253"/>
      </w:tabs>
      <w:spacing w:after="0" w:line="240" w:lineRule="auto"/>
      <w:ind w:left="200"/>
      <w:jc w:val="left"/>
    </w:pPr>
    <w:rPr>
      <w:rFonts w:ascii="Calibri" w:hAnsi="Calibri"/>
    </w:rPr>
  </w:style>
  <w:style w:type="paragraph" w:styleId="TOC4">
    <w:name w:val="toc 4"/>
    <w:basedOn w:val="Body"/>
    <w:next w:val="Normal"/>
    <w:semiHidden/>
    <w:pPr>
      <w:tabs>
        <w:tab w:val="clear" w:pos="851"/>
        <w:tab w:val="clear" w:pos="1843"/>
        <w:tab w:val="clear" w:pos="3119"/>
        <w:tab w:val="clear" w:pos="4253"/>
      </w:tabs>
      <w:spacing w:after="0" w:line="240" w:lineRule="auto"/>
      <w:ind w:left="400"/>
      <w:jc w:val="left"/>
    </w:pPr>
    <w:rPr>
      <w:rFonts w:ascii="Calibri" w:hAnsi="Calibri"/>
    </w:rPr>
  </w:style>
  <w:style w:type="paragraph" w:styleId="TOC5">
    <w:name w:val="toc 5"/>
    <w:basedOn w:val="TOC1"/>
    <w:next w:val="Normal"/>
    <w:semiHidden/>
    <w:pPr>
      <w:spacing w:before="0"/>
      <w:ind w:left="600"/>
    </w:pPr>
    <w:rPr>
      <w:rFonts w:ascii="Calibri" w:hAnsi="Calibri"/>
      <w:b/>
      <w:bCs w:val="0"/>
      <w:caps w:val="0"/>
      <w:sz w:val="20"/>
      <w:szCs w:val="20"/>
    </w:rPr>
  </w:style>
  <w:style w:type="paragraph" w:styleId="TOC6">
    <w:name w:val="toc 6"/>
    <w:basedOn w:val="Normal"/>
    <w:next w:val="Normal"/>
    <w:semiHidden/>
    <w:pPr>
      <w:ind w:left="800"/>
      <w:jc w:val="left"/>
    </w:pPr>
    <w:rPr>
      <w:rFonts w:ascii="Calibri" w:hAnsi="Calibri"/>
    </w:rPr>
  </w:style>
  <w:style w:type="paragraph" w:customStyle="1" w:styleId="a">
    <w:basedOn w:val="Normal"/>
    <w:pPr>
      <w:spacing w:after="120" w:line="240" w:lineRule="exact"/>
      <w:jc w:val="left"/>
    </w:pPr>
    <w:rPr>
      <w:lang w:val="en-US" w:eastAsia="en-US"/>
    </w:rPr>
  </w:style>
  <w:style w:type="paragraph" w:customStyle="1" w:styleId="CharCharCharCharChar">
    <w:name w:val="Char Char Char Char Char"/>
    <w:basedOn w:val="Normal"/>
    <w:pPr>
      <w:spacing w:after="120" w:line="240" w:lineRule="exact"/>
      <w:jc w:val="left"/>
    </w:pPr>
    <w:rPr>
      <w:lang w:val="en-US" w:eastAsia="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uiPriority w:val="99"/>
    <w:rPr>
      <w:rFonts w:ascii="Verdana" w:hAnsi="Verdana"/>
      <w:lang w:val="en-GB" w:eastAsia="en-GB" w:bidi="ar-SA"/>
    </w:rPr>
  </w:style>
  <w:style w:type="paragraph" w:customStyle="1" w:styleId="afterhead3">
    <w:name w:val="afterhead3"/>
    <w:basedOn w:val="Normal"/>
    <w:pPr>
      <w:ind w:left="2880"/>
    </w:pPr>
    <w:rPr>
      <w:rFonts w:ascii="Arial" w:hAnsi="Arial"/>
      <w:lang w:eastAsia="en-US"/>
    </w:rPr>
  </w:style>
  <w:style w:type="paragraph" w:styleId="ListBullet">
    <w:name w:val="List Bullet"/>
    <w:basedOn w:val="Normal"/>
    <w:pPr>
      <w:tabs>
        <w:tab w:val="left" w:pos="284"/>
        <w:tab w:val="num" w:pos="360"/>
      </w:tabs>
      <w:ind w:left="284" w:hanging="284"/>
      <w:jc w:val="left"/>
    </w:pPr>
    <w:rPr>
      <w:rFonts w:ascii="Times New Roman" w:hAnsi="Times New Roman"/>
    </w:rPr>
  </w:style>
  <w:style w:type="paragraph" w:styleId="ListBullet2">
    <w:name w:val="List Bullet 2"/>
    <w:basedOn w:val="Normal"/>
    <w:pPr>
      <w:tabs>
        <w:tab w:val="left" w:pos="284"/>
        <w:tab w:val="num" w:pos="643"/>
      </w:tabs>
      <w:ind w:left="284" w:hanging="284"/>
      <w:jc w:val="left"/>
    </w:pPr>
    <w:rPr>
      <w:rFonts w:ascii="Times New Roman" w:hAnsi="Times New Roman"/>
    </w:rPr>
  </w:style>
  <w:style w:type="character" w:styleId="Hyperlink">
    <w:name w:val="Hyperlink"/>
    <w:uiPriority w:val="99"/>
    <w:rsid w:val="00A2394E"/>
    <w:rPr>
      <w:rFonts w:ascii="Times New Roman Bold" w:hAnsi="Times New Roman Bold"/>
      <w:b/>
      <w:sz w:val="22"/>
      <w:u w:val="single"/>
    </w:rPr>
  </w:style>
  <w:style w:type="character" w:customStyle="1" w:styleId="DeltaViewInsertion">
    <w:name w:val="DeltaView Insertion"/>
    <w:rPr>
      <w:color w:val="0000FF"/>
      <w:spacing w:val="0"/>
      <w:u w:val="double"/>
    </w:rPr>
  </w:style>
  <w:style w:type="paragraph" w:styleId="BodyText">
    <w:name w:val="Body Text"/>
    <w:basedOn w:val="Normal"/>
    <w:pPr>
      <w:spacing w:after="120"/>
    </w:pPr>
  </w:style>
  <w:style w:type="paragraph" w:customStyle="1" w:styleId="1">
    <w:name w:val="1"/>
    <w:basedOn w:val="Body"/>
  </w:style>
  <w:style w:type="paragraph" w:customStyle="1" w:styleId="HLegal1Head">
    <w:name w:val="HLegal 1 Head"/>
    <w:basedOn w:val="Body"/>
    <w:pPr>
      <w:keepNext/>
      <w:tabs>
        <w:tab w:val="clear" w:pos="851"/>
        <w:tab w:val="clear" w:pos="1843"/>
        <w:tab w:val="clear" w:pos="3119"/>
        <w:tab w:val="clear" w:pos="4253"/>
        <w:tab w:val="num" w:pos="720"/>
      </w:tabs>
      <w:spacing w:line="240" w:lineRule="auto"/>
      <w:ind w:left="720" w:hanging="720"/>
    </w:pPr>
    <w:rPr>
      <w:rFonts w:ascii="Arial" w:hAnsi="Arial"/>
      <w:b/>
      <w:lang w:eastAsia="en-US"/>
    </w:rPr>
  </w:style>
  <w:style w:type="paragraph" w:customStyle="1" w:styleId="HLegal2">
    <w:name w:val="HLegal 2"/>
    <w:basedOn w:val="Body"/>
    <w:pPr>
      <w:tabs>
        <w:tab w:val="clear" w:pos="851"/>
        <w:tab w:val="clear" w:pos="1843"/>
        <w:tab w:val="clear" w:pos="3119"/>
        <w:tab w:val="clear" w:pos="4253"/>
        <w:tab w:val="num" w:pos="720"/>
      </w:tabs>
      <w:spacing w:line="240" w:lineRule="auto"/>
      <w:ind w:left="720" w:hanging="720"/>
    </w:pPr>
    <w:rPr>
      <w:rFonts w:ascii="Arial" w:hAnsi="Arial"/>
      <w:lang w:eastAsia="en-US"/>
    </w:rPr>
  </w:style>
  <w:style w:type="paragraph" w:customStyle="1" w:styleId="HLegal3">
    <w:name w:val="HLegal 3"/>
    <w:basedOn w:val="Body"/>
    <w:pPr>
      <w:tabs>
        <w:tab w:val="clear" w:pos="851"/>
        <w:tab w:val="clear" w:pos="1843"/>
        <w:tab w:val="clear" w:pos="3119"/>
        <w:tab w:val="clear" w:pos="4253"/>
        <w:tab w:val="num" w:pos="1440"/>
      </w:tabs>
      <w:spacing w:line="240" w:lineRule="auto"/>
      <w:ind w:left="1440" w:hanging="720"/>
    </w:pPr>
    <w:rPr>
      <w:rFonts w:ascii="Arial" w:hAnsi="Arial"/>
      <w:lang w:eastAsia="en-US"/>
    </w:rPr>
  </w:style>
  <w:style w:type="paragraph" w:customStyle="1" w:styleId="HLegal4">
    <w:name w:val="HLegal 4"/>
    <w:basedOn w:val="Body"/>
    <w:pPr>
      <w:tabs>
        <w:tab w:val="clear" w:pos="851"/>
        <w:tab w:val="clear" w:pos="1843"/>
        <w:tab w:val="clear" w:pos="3119"/>
        <w:tab w:val="clear" w:pos="4253"/>
        <w:tab w:val="num" w:pos="2160"/>
      </w:tabs>
      <w:spacing w:line="240" w:lineRule="auto"/>
      <w:ind w:left="2160" w:hanging="720"/>
    </w:pPr>
    <w:rPr>
      <w:rFonts w:ascii="Arial" w:hAnsi="Arial"/>
      <w:lang w:eastAsia="en-US"/>
    </w:rPr>
  </w:style>
  <w:style w:type="paragraph" w:customStyle="1" w:styleId="HLegal5">
    <w:name w:val="HLegal 5"/>
    <w:basedOn w:val="Body"/>
    <w:pPr>
      <w:tabs>
        <w:tab w:val="clear" w:pos="851"/>
        <w:tab w:val="clear" w:pos="1843"/>
        <w:tab w:val="clear" w:pos="3119"/>
        <w:tab w:val="clear" w:pos="4253"/>
        <w:tab w:val="num" w:pos="2880"/>
      </w:tabs>
      <w:spacing w:line="240" w:lineRule="auto"/>
      <w:ind w:left="2880" w:hanging="720"/>
    </w:pPr>
    <w:rPr>
      <w:rFonts w:ascii="Arial" w:hAnsi="Arial"/>
      <w:lang w:eastAsia="en-US"/>
    </w:rPr>
  </w:style>
  <w:style w:type="paragraph" w:customStyle="1" w:styleId="HLegal6">
    <w:name w:val="HLegal 6"/>
    <w:basedOn w:val="Body"/>
    <w:pPr>
      <w:numPr>
        <w:ilvl w:val="5"/>
        <w:numId w:val="16"/>
      </w:numPr>
      <w:tabs>
        <w:tab w:val="clear" w:pos="851"/>
        <w:tab w:val="clear" w:pos="1843"/>
        <w:tab w:val="clear" w:pos="3119"/>
        <w:tab w:val="clear" w:pos="4253"/>
      </w:tabs>
      <w:spacing w:line="240" w:lineRule="auto"/>
    </w:pPr>
    <w:rPr>
      <w:rFonts w:ascii="Arial" w:hAnsi="Arial"/>
      <w:lang w:eastAsia="en-US"/>
    </w:rPr>
  </w:style>
  <w:style w:type="paragraph" w:customStyle="1" w:styleId="HLegal7">
    <w:name w:val="HLegal 7"/>
    <w:basedOn w:val="Body"/>
    <w:pPr>
      <w:numPr>
        <w:ilvl w:val="6"/>
        <w:numId w:val="16"/>
      </w:numPr>
      <w:tabs>
        <w:tab w:val="clear" w:pos="851"/>
        <w:tab w:val="clear" w:pos="1843"/>
        <w:tab w:val="clear" w:pos="3119"/>
        <w:tab w:val="clear" w:pos="4253"/>
      </w:tabs>
      <w:spacing w:line="240" w:lineRule="auto"/>
    </w:pPr>
    <w:rPr>
      <w:rFonts w:ascii="Arial" w:hAnsi="Arial"/>
      <w:lang w:eastAsia="en-US"/>
    </w:rPr>
  </w:style>
  <w:style w:type="paragraph" w:customStyle="1" w:styleId="HLegal8">
    <w:name w:val="HLegal 8"/>
    <w:basedOn w:val="Body"/>
    <w:pPr>
      <w:numPr>
        <w:ilvl w:val="7"/>
        <w:numId w:val="16"/>
      </w:numPr>
      <w:tabs>
        <w:tab w:val="clear" w:pos="851"/>
        <w:tab w:val="clear" w:pos="1843"/>
        <w:tab w:val="clear" w:pos="3119"/>
        <w:tab w:val="clear" w:pos="4253"/>
      </w:tabs>
      <w:spacing w:line="240" w:lineRule="auto"/>
    </w:pPr>
    <w:rPr>
      <w:rFonts w:ascii="Arial" w:hAnsi="Arial"/>
      <w:lang w:eastAsia="en-US"/>
    </w:rPr>
  </w:style>
  <w:style w:type="paragraph" w:customStyle="1" w:styleId="BodyText0">
    <w:name w:val="#Body Text"/>
    <w:basedOn w:val="Normal"/>
    <w:pPr>
      <w:jc w:val="left"/>
    </w:pPr>
    <w:rPr>
      <w:rFonts w:ascii="Arial Bold" w:hAnsi="Arial Bold"/>
      <w:b/>
      <w:lang w:eastAsia="en-US"/>
    </w:rPr>
  </w:style>
  <w:style w:type="paragraph" w:styleId="BodyTextIndent3">
    <w:name w:val="Body Text Indent 3"/>
    <w:basedOn w:val="Normal"/>
    <w:pPr>
      <w:ind w:left="720" w:hanging="720"/>
    </w:pPr>
    <w:rPr>
      <w:rFonts w:ascii="Arial" w:hAnsi="Arial"/>
      <w:lang w:eastAsia="en-US"/>
    </w:rPr>
  </w:style>
  <w:style w:type="paragraph" w:styleId="BodyText3">
    <w:name w:val="Body Text 3"/>
    <w:basedOn w:val="Normal"/>
    <w:rPr>
      <w:rFonts w:ascii="Arial" w:hAnsi="Arial"/>
      <w:i/>
      <w:iCs/>
      <w:lang w:eastAsia="en-US"/>
    </w:rPr>
  </w:style>
  <w:style w:type="paragraph" w:styleId="Index1">
    <w:name w:val="index 1"/>
    <w:basedOn w:val="Normal"/>
    <w:next w:val="Normal"/>
    <w:autoRedefine/>
    <w:semiHidden/>
    <w:rsid w:val="00F66BB8"/>
    <w:pPr>
      <w:ind w:left="200" w:hanging="200"/>
    </w:pPr>
    <w:rPr>
      <w:rFonts w:ascii="Times New Roman" w:hAnsi="Times New Roman"/>
    </w:rPr>
  </w:style>
  <w:style w:type="paragraph" w:styleId="IndexHeading">
    <w:name w:val="index heading"/>
    <w:basedOn w:val="Normal"/>
    <w:next w:val="Index1"/>
    <w:semiHidden/>
    <w:pPr>
      <w:spacing w:after="480"/>
      <w:jc w:val="center"/>
    </w:pPr>
    <w:rPr>
      <w:b/>
      <w:caps/>
    </w:rPr>
  </w:style>
  <w:style w:type="paragraph" w:styleId="NormalIndent">
    <w:name w:val="Normal Indent"/>
    <w:basedOn w:val="Normal"/>
    <w:pPr>
      <w:spacing w:after="240"/>
    </w:pPr>
  </w:style>
  <w:style w:type="paragraph" w:customStyle="1" w:styleId="ParaHeading">
    <w:name w:val="ParaHeading"/>
    <w:basedOn w:val="BodyText"/>
    <w:next w:val="BodyText"/>
    <w:pPr>
      <w:keepNext/>
      <w:spacing w:after="240"/>
    </w:pPr>
    <w:rPr>
      <w:b/>
    </w:rPr>
  </w:style>
  <w:style w:type="paragraph" w:customStyle="1" w:styleId="A0">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pPr>
      <w:tabs>
        <w:tab w:val="num" w:pos="851"/>
      </w:tabs>
      <w:ind w:left="851" w:hanging="851"/>
    </w:pPr>
  </w:style>
  <w:style w:type="paragraph" w:styleId="Salutation">
    <w:name w:val="Salutation"/>
    <w:basedOn w:val="BodyText"/>
    <w:next w:val="Normal"/>
    <w:pPr>
      <w:spacing w:after="240"/>
    </w:pPr>
  </w:style>
  <w:style w:type="paragraph" w:styleId="Signature">
    <w:name w:val="Signature"/>
    <w:basedOn w:val="Normal"/>
    <w:pPr>
      <w:ind w:left="4320"/>
    </w:p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pPr>
      <w:tabs>
        <w:tab w:val="num" w:pos="851"/>
      </w:tabs>
      <w:ind w:left="851" w:hanging="851"/>
    </w:pPr>
  </w:style>
  <w:style w:type="paragraph" w:styleId="E-mailSignature">
    <w:name w:val="E-mail Signature"/>
    <w:basedOn w:val="Normal"/>
  </w:style>
  <w:style w:type="character" w:styleId="Emphasis">
    <w:name w:val="Emphasis"/>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style>
  <w:style w:type="paragraph" w:styleId="EnvelopeReturn">
    <w:name w:val="envelope return"/>
    <w:basedOn w:val="Normal"/>
  </w:style>
  <w:style w:type="character" w:styleId="FollowedHyperlink">
    <w:name w:val="FollowedHyperlink"/>
    <w:rPr>
      <w:rFonts w:ascii="Times New Roman" w:hAnsi="Times New Roman"/>
      <w:color w:val="800080"/>
      <w:u w:val="single"/>
    </w:rPr>
  </w:style>
  <w:style w:type="paragraph" w:styleId="List">
    <w:name w:val="List"/>
    <w:basedOn w:val="Normal"/>
    <w:pPr>
      <w:tabs>
        <w:tab w:val="num" w:pos="1051"/>
      </w:tabs>
      <w:ind w:left="1051" w:hanging="851"/>
    </w:pPr>
  </w:style>
  <w:style w:type="paragraph" w:styleId="List2">
    <w:name w:val="List 2"/>
    <w:basedOn w:val="Normal"/>
    <w:pPr>
      <w:tabs>
        <w:tab w:val="num" w:pos="1051"/>
      </w:tabs>
      <w:ind w:left="1051" w:hanging="851"/>
    </w:pPr>
  </w:style>
  <w:style w:type="paragraph" w:styleId="List3">
    <w:name w:val="List 3"/>
    <w:basedOn w:val="Normal"/>
    <w:pPr>
      <w:tabs>
        <w:tab w:val="num" w:pos="851"/>
      </w:tabs>
      <w:ind w:left="851" w:hanging="851"/>
    </w:pPr>
  </w:style>
  <w:style w:type="paragraph" w:styleId="List4">
    <w:name w:val="List 4"/>
    <w:basedOn w:val="Normal"/>
    <w:pPr>
      <w:tabs>
        <w:tab w:val="num" w:pos="851"/>
      </w:tabs>
      <w:ind w:left="851" w:hanging="851"/>
    </w:pPr>
  </w:style>
  <w:style w:type="paragraph" w:styleId="ListBullet5">
    <w:name w:val="List Bullet 5"/>
    <w:basedOn w:val="Normal"/>
    <w:pPr>
      <w:tabs>
        <w:tab w:val="num" w:pos="851"/>
      </w:tabs>
      <w:ind w:left="851" w:hanging="851"/>
    </w:p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10"/>
      </w:numPr>
      <w:ind w:left="1415" w:hanging="283"/>
    </w:p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12"/>
      </w:numPr>
      <w:jc w:val="right"/>
    </w:pPr>
  </w:style>
  <w:style w:type="paragraph" w:customStyle="1" w:styleId="Label">
    <w:name w:val="Label"/>
    <w:basedOn w:val="BodyText"/>
    <w:pPr>
      <w:tabs>
        <w:tab w:val="num" w:pos="851"/>
      </w:tabs>
      <w:spacing w:before="240" w:line="280" w:lineRule="exact"/>
      <w:ind w:left="284" w:hanging="851"/>
    </w:pPr>
  </w:style>
  <w:style w:type="paragraph" w:styleId="ListContinue">
    <w:name w:val="List Continue"/>
    <w:basedOn w:val="Normal"/>
    <w:pPr>
      <w:spacing w:after="120"/>
      <w:ind w:left="360"/>
    </w:pPr>
  </w:style>
  <w:style w:type="paragraph" w:customStyle="1" w:styleId="FWRecital">
    <w:name w:val="FWRecital"/>
    <w:basedOn w:val="BodyText"/>
    <w:pPr>
      <w:tabs>
        <w:tab w:val="left" w:pos="720"/>
        <w:tab w:val="num" w:pos="851"/>
      </w:tabs>
      <w:spacing w:after="240"/>
      <w:ind w:left="851" w:hanging="851"/>
    </w:pPr>
  </w:style>
  <w:style w:type="paragraph" w:customStyle="1" w:styleId="FWBCont1">
    <w:name w:val="FWB Cont 1"/>
    <w:basedOn w:val="Normal"/>
    <w:pPr>
      <w:spacing w:after="240"/>
    </w:p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tabs>
        <w:tab w:val="num" w:pos="851"/>
      </w:tabs>
      <w:ind w:left="4321"/>
    </w:pPr>
  </w:style>
  <w:style w:type="paragraph" w:customStyle="1" w:styleId="FWBL1">
    <w:name w:val="FWB_L1"/>
    <w:basedOn w:val="Normal"/>
    <w:next w:val="FWBL2"/>
    <w:pPr>
      <w:keepNext/>
      <w:keepLines/>
      <w:numPr>
        <w:numId w:val="28"/>
      </w:numPr>
      <w:tabs>
        <w:tab w:val="clear" w:pos="360"/>
        <w:tab w:val="num" w:pos="720"/>
      </w:tabs>
      <w:spacing w:after="240"/>
      <w:ind w:left="0" w:firstLine="0"/>
      <w:outlineLvl w:val="0"/>
    </w:pPr>
    <w:rPr>
      <w:b/>
      <w:smallCaps/>
    </w:rPr>
  </w:style>
  <w:style w:type="paragraph" w:customStyle="1" w:styleId="FWBL2">
    <w:name w:val="FWB_L2"/>
    <w:basedOn w:val="FWBL1"/>
    <w:pPr>
      <w:keepNext w:val="0"/>
      <w:keepLines w:val="0"/>
      <w:numPr>
        <w:numId w:val="29"/>
      </w:numPr>
      <w:tabs>
        <w:tab w:val="clear" w:pos="360"/>
        <w:tab w:val="num" w:pos="720"/>
      </w:tabs>
      <w:ind w:left="0" w:firstLine="0"/>
      <w:outlineLvl w:val="9"/>
    </w:pPr>
    <w:rPr>
      <w:b w:val="0"/>
      <w:smallCaps w:val="0"/>
    </w:rPr>
  </w:style>
  <w:style w:type="paragraph" w:customStyle="1" w:styleId="FWBL3">
    <w:name w:val="FWB_L3"/>
    <w:basedOn w:val="FWBL2"/>
    <w:pPr>
      <w:numPr>
        <w:ilvl w:val="1"/>
        <w:numId w:val="30"/>
      </w:numPr>
      <w:tabs>
        <w:tab w:val="clear" w:pos="1440"/>
        <w:tab w:val="num" w:pos="720"/>
      </w:tabs>
      <w:ind w:left="720" w:hanging="720"/>
    </w:pPr>
  </w:style>
  <w:style w:type="paragraph" w:customStyle="1" w:styleId="FWBL4">
    <w:name w:val="FWB_L4"/>
    <w:basedOn w:val="FWBL3"/>
    <w:pPr>
      <w:numPr>
        <w:ilvl w:val="0"/>
        <w:numId w:val="31"/>
      </w:numPr>
      <w:tabs>
        <w:tab w:val="clear" w:pos="1620"/>
        <w:tab w:val="num" w:pos="851"/>
        <w:tab w:val="num" w:pos="1440"/>
      </w:tabs>
      <w:ind w:left="1440" w:hanging="216"/>
    </w:pPr>
  </w:style>
  <w:style w:type="paragraph" w:customStyle="1" w:styleId="FWBL5">
    <w:name w:val="FWB_L5"/>
    <w:basedOn w:val="FWBL4"/>
    <w:pPr>
      <w:numPr>
        <w:ilvl w:val="4"/>
        <w:numId w:val="14"/>
      </w:numPr>
    </w:pPr>
  </w:style>
  <w:style w:type="paragraph" w:customStyle="1" w:styleId="FWBL6">
    <w:name w:val="FWB_L6"/>
    <w:basedOn w:val="FWBL5"/>
    <w:pPr>
      <w:numPr>
        <w:ilvl w:val="0"/>
        <w:numId w:val="0"/>
      </w:numPr>
      <w:tabs>
        <w:tab w:val="num" w:pos="1440"/>
      </w:tabs>
      <w:ind w:left="1152" w:hanging="1152"/>
    </w:pPr>
  </w:style>
  <w:style w:type="paragraph" w:customStyle="1" w:styleId="FWBL7">
    <w:name w:val="FWB_L7"/>
    <w:basedOn w:val="FWBL6"/>
    <w:pPr>
      <w:numPr>
        <w:numId w:val="15"/>
      </w:numPr>
      <w:ind w:hanging="720"/>
    </w:pPr>
  </w:style>
  <w:style w:type="paragraph" w:customStyle="1" w:styleId="FWBL8">
    <w:name w:val="FWB_L8"/>
    <w:basedOn w:val="FWBL7"/>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pPr>
      <w:tabs>
        <w:tab w:val="num" w:pos="851"/>
      </w:tabs>
      <w:spacing w:after="240"/>
      <w:ind w:left="851" w:hanging="851"/>
    </w:pPr>
  </w:style>
  <w:style w:type="paragraph" w:styleId="ListNumber">
    <w:name w:val="List Number"/>
    <w:basedOn w:val="Normal"/>
    <w:pPr>
      <w:tabs>
        <w:tab w:val="num" w:pos="851"/>
      </w:tabs>
      <w:ind w:left="851" w:hanging="851"/>
    </w:pPr>
  </w:style>
  <w:style w:type="paragraph" w:customStyle="1" w:styleId="Level6">
    <w:name w:val="Level 6"/>
    <w:basedOn w:val="Level5"/>
    <w:uiPriority w:val="99"/>
    <w:pPr>
      <w:numPr>
        <w:ilvl w:val="0"/>
        <w:numId w:val="0"/>
      </w:numPr>
      <w:tabs>
        <w:tab w:val="num" w:pos="643"/>
        <w:tab w:val="num" w:pos="1209"/>
        <w:tab w:val="num" w:pos="1440"/>
        <w:tab w:val="num" w:pos="2160"/>
        <w:tab w:val="num" w:pos="4320"/>
        <w:tab w:val="num" w:pos="4406"/>
      </w:tabs>
      <w:ind w:left="4406" w:hanging="1281"/>
    </w:pPr>
  </w:style>
  <w:style w:type="paragraph" w:customStyle="1" w:styleId="text">
    <w:name w:val="text"/>
    <w:basedOn w:val="Normal"/>
    <w:pPr>
      <w:tabs>
        <w:tab w:val="num" w:pos="851"/>
      </w:tabs>
      <w:overflowPunct w:val="0"/>
      <w:autoSpaceDE w:val="0"/>
      <w:autoSpaceDN w:val="0"/>
      <w:spacing w:after="260"/>
      <w:ind w:left="851" w:hanging="851"/>
    </w:pPr>
    <w:rPr>
      <w:rFonts w:ascii="Times New Roman" w:hAnsi="Times New Roman"/>
    </w:rPr>
  </w:style>
  <w:style w:type="paragraph" w:styleId="PlainText">
    <w:name w:val="Plain Text"/>
    <w:basedOn w:val="Normal"/>
    <w:pPr>
      <w:tabs>
        <w:tab w:val="num" w:pos="851"/>
      </w:tabs>
      <w:ind w:left="851" w:hanging="851"/>
    </w:pPr>
    <w:rPr>
      <w:rFonts w:ascii="Courier New" w:hAnsi="Courier New" w:cs="Courier New"/>
    </w:rPr>
  </w:style>
  <w:style w:type="paragraph" w:styleId="BodyTextIndent">
    <w:name w:val="Body Text Indent"/>
    <w:basedOn w:val="Normal"/>
    <w:pPr>
      <w:numPr>
        <w:numId w:val="32"/>
      </w:numPr>
      <w:tabs>
        <w:tab w:val="clear" w:pos="720"/>
      </w:tabs>
      <w:spacing w:after="120"/>
      <w:ind w:left="283"/>
    </w:pPr>
  </w:style>
  <w:style w:type="paragraph" w:customStyle="1" w:styleId="afterhead1">
    <w:name w:val="afterhead1"/>
    <w:basedOn w:val="Normal"/>
    <w:pPr>
      <w:ind w:left="720"/>
    </w:pPr>
    <w:rPr>
      <w:rFonts w:ascii="Arial" w:hAnsi="Arial"/>
      <w:lang w:eastAsia="en-US"/>
    </w:rPr>
  </w:style>
  <w:style w:type="paragraph" w:styleId="Title">
    <w:name w:val="Title"/>
    <w:basedOn w:val="Normal"/>
    <w:qFormat/>
    <w:pPr>
      <w:jc w:val="center"/>
    </w:pPr>
    <w:rPr>
      <w:rFonts w:ascii="Arial" w:hAnsi="Arial"/>
      <w:b/>
      <w:lang w:eastAsia="en-US"/>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aliases w:val="h Char,B&amp;B Header Char"/>
    <w:link w:val="Header"/>
    <w:uiPriority w:val="99"/>
    <w:locked/>
    <w:rsid w:val="008318CF"/>
    <w:rPr>
      <w:rFonts w:ascii="Verdana" w:hAnsi="Verdana"/>
      <w:noProof/>
      <w:sz w:val="16"/>
      <w:lang w:val="en-GB" w:eastAsia="en-GB" w:bidi="ar-SA"/>
    </w:rPr>
  </w:style>
  <w:style w:type="character" w:customStyle="1" w:styleId="FooterChar">
    <w:name w:val="Footer Char"/>
    <w:link w:val="Footer"/>
    <w:locked/>
    <w:rsid w:val="008318CF"/>
    <w:rPr>
      <w:rFonts w:ascii="Verdana" w:hAnsi="Verdana"/>
      <w:noProof/>
      <w:sz w:val="16"/>
      <w:lang w:val="en-GB" w:eastAsia="en-GB" w:bidi="ar-SA"/>
    </w:rPr>
  </w:style>
  <w:style w:type="table" w:styleId="TableGrid">
    <w:name w:val="Table Grid"/>
    <w:basedOn w:val="TableNormal"/>
    <w:rsid w:val="009B068F"/>
    <w:rPr>
      <w:rFonts w:eastAsia="SimSun"/>
    </w:rPr>
    <w:tblPr/>
  </w:style>
  <w:style w:type="paragraph" w:customStyle="1" w:styleId="ssPara1">
    <w:name w:val="ssPara1"/>
    <w:basedOn w:val="Normal"/>
    <w:rsid w:val="00DD7D8A"/>
    <w:pPr>
      <w:spacing w:after="260"/>
    </w:pPr>
    <w:rPr>
      <w:rFonts w:ascii="Times New Roman Bold" w:eastAsia="SimSun" w:hAnsi="Times New Roman Bold"/>
      <w:b/>
      <w:lang w:eastAsia="zh-CN"/>
    </w:rPr>
  </w:style>
  <w:style w:type="paragraph" w:customStyle="1" w:styleId="ssPara2">
    <w:name w:val="ssPara2"/>
    <w:basedOn w:val="Normal"/>
    <w:rsid w:val="009B068F"/>
    <w:pPr>
      <w:spacing w:after="260"/>
      <w:ind w:left="709"/>
    </w:pPr>
    <w:rPr>
      <w:rFonts w:ascii="Arial" w:eastAsia="SimSun" w:hAnsi="Arial"/>
      <w:lang w:eastAsia="zh-CN"/>
    </w:rPr>
  </w:style>
  <w:style w:type="paragraph" w:customStyle="1" w:styleId="ssPara3">
    <w:name w:val="ssPara3"/>
    <w:basedOn w:val="Normal"/>
    <w:rsid w:val="009B068F"/>
    <w:pPr>
      <w:spacing w:after="260"/>
      <w:ind w:left="1418"/>
    </w:pPr>
    <w:rPr>
      <w:rFonts w:ascii="Arial" w:eastAsia="SimSun" w:hAnsi="Arial"/>
      <w:lang w:eastAsia="zh-CN"/>
    </w:rPr>
  </w:style>
  <w:style w:type="paragraph" w:customStyle="1" w:styleId="ssPara4">
    <w:name w:val="ssPara4"/>
    <w:basedOn w:val="Normal"/>
    <w:rsid w:val="009B068F"/>
    <w:pPr>
      <w:spacing w:after="260"/>
      <w:ind w:left="1985"/>
    </w:pPr>
    <w:rPr>
      <w:rFonts w:ascii="Arial" w:eastAsia="SimSun" w:hAnsi="Arial"/>
      <w:lang w:eastAsia="zh-CN"/>
    </w:rPr>
  </w:style>
  <w:style w:type="paragraph" w:customStyle="1" w:styleId="ssPara5">
    <w:name w:val="ssPara5"/>
    <w:basedOn w:val="Normal"/>
    <w:rsid w:val="009B068F"/>
    <w:pPr>
      <w:spacing w:after="260"/>
      <w:ind w:left="2552"/>
    </w:pPr>
    <w:rPr>
      <w:rFonts w:ascii="Arial" w:eastAsia="SimSun" w:hAnsi="Arial"/>
      <w:lang w:eastAsia="zh-CN"/>
    </w:rPr>
  </w:style>
  <w:style w:type="paragraph" w:customStyle="1" w:styleId="ssPara6">
    <w:name w:val="ssPara6"/>
    <w:basedOn w:val="Normal"/>
    <w:rsid w:val="009B068F"/>
    <w:pPr>
      <w:spacing w:after="260"/>
      <w:ind w:left="3119"/>
    </w:pPr>
    <w:rPr>
      <w:rFonts w:ascii="Arial" w:eastAsia="SimSun" w:hAnsi="Arial"/>
      <w:lang w:eastAsia="zh-CN"/>
    </w:rPr>
  </w:style>
  <w:style w:type="paragraph" w:customStyle="1" w:styleId="ssNoHeading1">
    <w:name w:val="ssNoHeading1"/>
    <w:basedOn w:val="Heading1"/>
    <w:rsid w:val="009B068F"/>
    <w:pPr>
      <w:keepNext w:val="0"/>
      <w:numPr>
        <w:ilvl w:val="1"/>
      </w:numPr>
      <w:tabs>
        <w:tab w:val="clear" w:pos="2552"/>
        <w:tab w:val="num" w:pos="709"/>
      </w:tabs>
      <w:spacing w:after="260"/>
      <w:ind w:left="709" w:hanging="709"/>
      <w:jc w:val="both"/>
    </w:pPr>
    <w:rPr>
      <w:rFonts w:ascii="Arial" w:eastAsia="SimSun" w:hAnsi="Arial"/>
      <w:b w:val="0"/>
      <w:bCs/>
      <w:caps w:val="0"/>
      <w:lang w:eastAsia="zh-CN"/>
    </w:rPr>
  </w:style>
  <w:style w:type="paragraph" w:customStyle="1" w:styleId="ssNoHeading2">
    <w:name w:val="ssNoHeading2"/>
    <w:basedOn w:val="Heading2"/>
    <w:rsid w:val="00DD2F01"/>
    <w:pPr>
      <w:keepNext w:val="0"/>
      <w:numPr>
        <w:ilvl w:val="2"/>
      </w:numPr>
      <w:tabs>
        <w:tab w:val="num" w:pos="709"/>
      </w:tabs>
      <w:spacing w:after="260"/>
      <w:ind w:left="709" w:hanging="709"/>
      <w:jc w:val="both"/>
    </w:pPr>
    <w:rPr>
      <w:rFonts w:ascii="Arial" w:eastAsia="SimSun" w:hAnsi="Arial"/>
      <w:b w:val="0"/>
      <w:bCs/>
      <w:iCs/>
      <w:lang w:eastAsia="zh-CN"/>
    </w:rPr>
  </w:style>
  <w:style w:type="paragraph" w:customStyle="1" w:styleId="ssNoHeading3">
    <w:name w:val="ssNoHeading3"/>
    <w:basedOn w:val="Heading3"/>
    <w:rsid w:val="009B068F"/>
    <w:pPr>
      <w:keepNext w:val="0"/>
      <w:numPr>
        <w:ilvl w:val="3"/>
      </w:numPr>
      <w:tabs>
        <w:tab w:val="num" w:pos="1418"/>
      </w:tabs>
      <w:spacing w:after="260"/>
      <w:ind w:left="1418" w:hanging="709"/>
      <w:jc w:val="both"/>
    </w:pPr>
    <w:rPr>
      <w:rFonts w:ascii="Arial" w:eastAsia="SimSun" w:hAnsi="Arial"/>
      <w:b w:val="0"/>
      <w:bCs/>
      <w:szCs w:val="26"/>
      <w:u w:val="none"/>
      <w:lang w:eastAsia="zh-CN"/>
    </w:rPr>
  </w:style>
  <w:style w:type="paragraph" w:customStyle="1" w:styleId="ssNoHeading4">
    <w:name w:val="ssNoHeading4"/>
    <w:basedOn w:val="Heading4"/>
    <w:rsid w:val="009B068F"/>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rsid w:val="009B068F"/>
    <w:pPr>
      <w:keepNext w:val="0"/>
      <w:numPr>
        <w:ilvl w:val="5"/>
      </w:numPr>
      <w:tabs>
        <w:tab w:val="num" w:pos="2552"/>
      </w:tabs>
      <w:spacing w:after="260"/>
      <w:ind w:left="2552" w:hanging="567"/>
      <w:jc w:val="both"/>
    </w:pPr>
    <w:rPr>
      <w:rFonts w:ascii="Arial" w:eastAsia="SimSun" w:hAnsi="Arial"/>
      <w:b w:val="0"/>
      <w:bCs/>
      <w:iCs/>
      <w:caps w:val="0"/>
      <w:color w:val="auto"/>
      <w:lang w:eastAsia="zh-CN"/>
    </w:rPr>
  </w:style>
  <w:style w:type="paragraph" w:customStyle="1" w:styleId="ssNoHeading6">
    <w:name w:val="ssNoHeading6"/>
    <w:basedOn w:val="Heading6"/>
    <w:rsid w:val="009B068F"/>
    <w:pPr>
      <w:keepNext w:val="0"/>
      <w:numPr>
        <w:ilvl w:val="6"/>
      </w:numPr>
      <w:tabs>
        <w:tab w:val="num" w:pos="3119"/>
      </w:tabs>
      <w:spacing w:after="260"/>
      <w:ind w:left="3119" w:hanging="567"/>
      <w:jc w:val="both"/>
    </w:pPr>
    <w:rPr>
      <w:rFonts w:ascii="Arial" w:eastAsia="SimSun" w:hAnsi="Arial"/>
      <w:b w:val="0"/>
      <w:bCs/>
      <w:lang w:eastAsia="zh-CN"/>
    </w:rPr>
  </w:style>
  <w:style w:type="paragraph" w:customStyle="1" w:styleId="ssRestartNumber">
    <w:name w:val="ssRestartNumber"/>
    <w:basedOn w:val="Normal"/>
    <w:next w:val="ssPara1"/>
    <w:rsid w:val="009B068F"/>
    <w:pPr>
      <w:numPr>
        <w:numId w:val="33"/>
      </w:numPr>
    </w:pPr>
    <w:rPr>
      <w:rFonts w:ascii="Arial" w:eastAsia="SimSun" w:hAnsi="Arial"/>
      <w:color w:val="FF0000"/>
      <w:lang w:eastAsia="zh-CN"/>
    </w:rPr>
  </w:style>
  <w:style w:type="paragraph" w:customStyle="1" w:styleId="ssqPart">
    <w:name w:val="ssqPart"/>
    <w:basedOn w:val="Normal"/>
    <w:next w:val="ssPara1"/>
    <w:rsid w:val="00190D35"/>
    <w:pPr>
      <w:numPr>
        <w:ilvl w:val="1"/>
        <w:numId w:val="34"/>
      </w:numPr>
      <w:spacing w:after="260"/>
      <w:jc w:val="left"/>
    </w:pPr>
    <w:rPr>
      <w:rFonts w:ascii="Times New Roman Bold" w:eastAsia="SimSun" w:hAnsi="Times New Roman Bold"/>
      <w:b/>
      <w:caps/>
      <w:lang w:eastAsia="zh-CN"/>
    </w:rPr>
  </w:style>
  <w:style w:type="paragraph" w:customStyle="1" w:styleId="ssRestartPart">
    <w:name w:val="ssRestartPart"/>
    <w:basedOn w:val="Normal"/>
    <w:next w:val="ssPara1"/>
    <w:rsid w:val="009B068F"/>
    <w:pPr>
      <w:numPr>
        <w:numId w:val="34"/>
      </w:numPr>
    </w:pPr>
    <w:rPr>
      <w:rFonts w:ascii="Arial" w:eastAsia="SimSun" w:hAnsi="Arial"/>
      <w:color w:val="FF0000"/>
      <w:lang w:eastAsia="zh-CN"/>
    </w:rPr>
  </w:style>
  <w:style w:type="paragraph" w:customStyle="1" w:styleId="ssRestartSchedule">
    <w:name w:val="ssRestartSchedule"/>
    <w:basedOn w:val="Normal"/>
    <w:next w:val="ssPara1"/>
    <w:rsid w:val="009B068F"/>
    <w:pPr>
      <w:numPr>
        <w:numId w:val="35"/>
      </w:numPr>
    </w:pPr>
    <w:rPr>
      <w:rFonts w:ascii="Arial" w:eastAsia="SimSun" w:hAnsi="Arial"/>
      <w:color w:val="FF0000"/>
      <w:lang w:eastAsia="zh-CN"/>
    </w:rPr>
  </w:style>
  <w:style w:type="paragraph" w:customStyle="1" w:styleId="ssqSchedule">
    <w:name w:val="ssqSchedule"/>
    <w:basedOn w:val="Normal"/>
    <w:next w:val="ssPara1"/>
    <w:rsid w:val="009B068F"/>
    <w:pPr>
      <w:numPr>
        <w:ilvl w:val="1"/>
        <w:numId w:val="35"/>
      </w:numPr>
      <w:spacing w:after="260"/>
      <w:jc w:val="center"/>
    </w:pPr>
    <w:rPr>
      <w:rFonts w:ascii="Arial" w:eastAsia="SimSun" w:hAnsi="Arial"/>
      <w:b/>
      <w:caps/>
      <w:lang w:eastAsia="zh-CN"/>
    </w:rPr>
  </w:style>
  <w:style w:type="paragraph" w:customStyle="1" w:styleId="ssqExhibit">
    <w:name w:val="ssqExhibit"/>
    <w:basedOn w:val="Normal"/>
    <w:next w:val="ssPara1"/>
    <w:rsid w:val="009B068F"/>
    <w:pPr>
      <w:numPr>
        <w:ilvl w:val="1"/>
        <w:numId w:val="36"/>
      </w:numPr>
      <w:spacing w:after="260"/>
      <w:jc w:val="center"/>
    </w:pPr>
    <w:rPr>
      <w:rFonts w:ascii="Arial" w:eastAsia="SimSun" w:hAnsi="Arial"/>
      <w:b/>
      <w:caps/>
      <w:lang w:eastAsia="zh-CN"/>
    </w:rPr>
  </w:style>
  <w:style w:type="paragraph" w:customStyle="1" w:styleId="ssRestartExhibit">
    <w:name w:val="ssRestartExhibit"/>
    <w:basedOn w:val="Normal"/>
    <w:next w:val="ssPara1"/>
    <w:rsid w:val="009B068F"/>
    <w:pPr>
      <w:numPr>
        <w:numId w:val="36"/>
      </w:numPr>
    </w:pPr>
    <w:rPr>
      <w:rFonts w:ascii="Arial" w:eastAsia="SimSun" w:hAnsi="Arial"/>
      <w:color w:val="FF0000"/>
      <w:lang w:eastAsia="zh-CN"/>
    </w:rPr>
  </w:style>
  <w:style w:type="paragraph" w:customStyle="1" w:styleId="ssqToCAdd">
    <w:name w:val="ssqToCAdd"/>
    <w:basedOn w:val="ssPara1"/>
    <w:next w:val="ssPara1"/>
    <w:rsid w:val="009B068F"/>
  </w:style>
  <w:style w:type="paragraph" w:customStyle="1" w:styleId="ssqAppendix">
    <w:name w:val="ssqAppendix"/>
    <w:basedOn w:val="Normal"/>
    <w:next w:val="ssPara1"/>
    <w:rsid w:val="009B068F"/>
    <w:pPr>
      <w:numPr>
        <w:ilvl w:val="1"/>
        <w:numId w:val="37"/>
      </w:numPr>
      <w:spacing w:after="260"/>
      <w:jc w:val="center"/>
    </w:pPr>
    <w:rPr>
      <w:rFonts w:ascii="Arial" w:eastAsia="SimSun" w:hAnsi="Arial"/>
      <w:b/>
      <w:caps/>
      <w:lang w:eastAsia="zh-CN"/>
    </w:rPr>
  </w:style>
  <w:style w:type="paragraph" w:customStyle="1" w:styleId="ssRestartAppendix">
    <w:name w:val="ssRestartAppendix"/>
    <w:basedOn w:val="Normal"/>
    <w:next w:val="ssPara1"/>
    <w:rsid w:val="009B068F"/>
    <w:pPr>
      <w:numPr>
        <w:numId w:val="37"/>
      </w:numPr>
    </w:pPr>
    <w:rPr>
      <w:rFonts w:ascii="Arial" w:eastAsia="SimSun" w:hAnsi="Arial"/>
      <w:color w:val="FF0000"/>
      <w:lang w:eastAsia="zh-CN"/>
    </w:rPr>
  </w:style>
  <w:style w:type="paragraph" w:customStyle="1" w:styleId="TextLevel5">
    <w:name w:val="Text Level 5"/>
    <w:basedOn w:val="Normal"/>
    <w:rsid w:val="009B068F"/>
    <w:pPr>
      <w:numPr>
        <w:ilvl w:val="4"/>
        <w:numId w:val="38"/>
      </w:numPr>
      <w:tabs>
        <w:tab w:val="clear" w:pos="1701"/>
        <w:tab w:val="num" w:pos="4253"/>
      </w:tabs>
      <w:spacing w:before="120" w:after="120"/>
      <w:ind w:left="4253" w:hanging="1134"/>
    </w:pPr>
    <w:rPr>
      <w:rFonts w:ascii="Times New Roman" w:hAnsi="Times New Roman"/>
      <w:lang w:eastAsia="zh-CN"/>
    </w:rPr>
  </w:style>
  <w:style w:type="paragraph" w:customStyle="1" w:styleId="TextLevel3">
    <w:name w:val="Text Level 3"/>
    <w:basedOn w:val="Normal"/>
    <w:rsid w:val="009B068F"/>
    <w:pPr>
      <w:numPr>
        <w:ilvl w:val="2"/>
        <w:numId w:val="38"/>
      </w:numPr>
      <w:tabs>
        <w:tab w:val="clear" w:pos="851"/>
        <w:tab w:val="num" w:pos="1985"/>
      </w:tabs>
      <w:spacing w:before="120" w:after="120"/>
      <w:ind w:left="1985" w:hanging="1134"/>
    </w:pPr>
    <w:rPr>
      <w:rFonts w:ascii="Times New Roman" w:hAnsi="Times New Roman"/>
      <w:lang w:eastAsia="zh-CN"/>
    </w:rPr>
  </w:style>
  <w:style w:type="paragraph" w:customStyle="1" w:styleId="TextLevel1">
    <w:name w:val="Text Level 1"/>
    <w:basedOn w:val="Normal"/>
    <w:rsid w:val="009B068F"/>
    <w:pPr>
      <w:numPr>
        <w:numId w:val="38"/>
      </w:numPr>
      <w:spacing w:before="120" w:after="120"/>
    </w:pPr>
    <w:rPr>
      <w:rFonts w:ascii="Times New Roman Bold" w:hAnsi="Times New Roman Bold" w:cs="Times New Roman Bold"/>
      <w:lang w:eastAsia="zh-CN"/>
    </w:rPr>
  </w:style>
  <w:style w:type="paragraph" w:customStyle="1" w:styleId="TextLevel2">
    <w:name w:val="Text Level 2"/>
    <w:basedOn w:val="Normal"/>
    <w:rsid w:val="009B068F"/>
    <w:pPr>
      <w:numPr>
        <w:ilvl w:val="1"/>
        <w:numId w:val="38"/>
      </w:numPr>
      <w:spacing w:before="120" w:after="120"/>
    </w:pPr>
    <w:rPr>
      <w:rFonts w:ascii="Times New Roman" w:hAnsi="Times New Roman"/>
      <w:lang w:eastAsia="zh-CN"/>
    </w:rPr>
  </w:style>
  <w:style w:type="paragraph" w:customStyle="1" w:styleId="TextLevel7">
    <w:name w:val="Text Level 7"/>
    <w:basedOn w:val="Normal"/>
    <w:rsid w:val="009B068F"/>
    <w:pPr>
      <w:numPr>
        <w:ilvl w:val="6"/>
        <w:numId w:val="38"/>
      </w:numPr>
      <w:spacing w:before="120" w:after="120"/>
    </w:pPr>
    <w:rPr>
      <w:rFonts w:ascii="Times New Roman" w:hAnsi="Times New Roman"/>
      <w:lang w:eastAsia="zh-CN"/>
    </w:rPr>
  </w:style>
  <w:style w:type="paragraph" w:customStyle="1" w:styleId="TextLevel8">
    <w:name w:val="Text Level 8"/>
    <w:basedOn w:val="Normal"/>
    <w:rsid w:val="009B068F"/>
    <w:pPr>
      <w:numPr>
        <w:ilvl w:val="7"/>
        <w:numId w:val="38"/>
      </w:numPr>
      <w:spacing w:before="120" w:after="120"/>
    </w:pPr>
    <w:rPr>
      <w:rFonts w:ascii="Times New Roman" w:hAnsi="Times New Roman"/>
      <w:lang w:eastAsia="zh-CN"/>
    </w:rPr>
  </w:style>
  <w:style w:type="numbering" w:styleId="111111">
    <w:name w:val="Outline List 2"/>
    <w:basedOn w:val="NoList"/>
    <w:rsid w:val="009B068F"/>
    <w:pPr>
      <w:numPr>
        <w:numId w:val="40"/>
      </w:numPr>
    </w:pPr>
  </w:style>
  <w:style w:type="paragraph" w:styleId="TOC7">
    <w:name w:val="toc 7"/>
    <w:basedOn w:val="Normal"/>
    <w:next w:val="Normal"/>
    <w:autoRedefine/>
    <w:semiHidden/>
    <w:rsid w:val="003E7FFD"/>
    <w:pPr>
      <w:ind w:left="1000"/>
      <w:jc w:val="left"/>
    </w:pPr>
    <w:rPr>
      <w:rFonts w:ascii="Calibri" w:hAnsi="Calibri"/>
    </w:rPr>
  </w:style>
  <w:style w:type="paragraph" w:styleId="TOC8">
    <w:name w:val="toc 8"/>
    <w:basedOn w:val="Normal"/>
    <w:next w:val="Normal"/>
    <w:autoRedefine/>
    <w:semiHidden/>
    <w:rsid w:val="003E7FFD"/>
    <w:pPr>
      <w:ind w:left="1200"/>
      <w:jc w:val="left"/>
    </w:pPr>
    <w:rPr>
      <w:rFonts w:ascii="Calibri" w:hAnsi="Calibri"/>
    </w:rPr>
  </w:style>
  <w:style w:type="paragraph" w:styleId="TOC9">
    <w:name w:val="toc 9"/>
    <w:basedOn w:val="Normal"/>
    <w:next w:val="Normal"/>
    <w:autoRedefine/>
    <w:semiHidden/>
    <w:rsid w:val="003E7FFD"/>
    <w:pPr>
      <w:ind w:left="1400"/>
      <w:jc w:val="left"/>
    </w:pPr>
    <w:rPr>
      <w:rFonts w:ascii="Calibri" w:hAnsi="Calibri"/>
    </w:rPr>
  </w:style>
  <w:style w:type="character" w:styleId="CommentReference">
    <w:name w:val="annotation reference"/>
    <w:rsid w:val="008A0525"/>
    <w:rPr>
      <w:sz w:val="16"/>
      <w:szCs w:val="16"/>
    </w:rPr>
  </w:style>
  <w:style w:type="paragraph" w:styleId="CommentText">
    <w:name w:val="annotation text"/>
    <w:basedOn w:val="Normal"/>
    <w:link w:val="CommentTextChar"/>
    <w:semiHidden/>
    <w:rsid w:val="008A0525"/>
  </w:style>
  <w:style w:type="paragraph" w:styleId="CommentSubject">
    <w:name w:val="annotation subject"/>
    <w:basedOn w:val="CommentText"/>
    <w:next w:val="CommentText"/>
    <w:semiHidden/>
    <w:rsid w:val="008A0525"/>
    <w:rPr>
      <w:b/>
      <w:bCs/>
    </w:rPr>
  </w:style>
  <w:style w:type="paragraph" w:styleId="Revision">
    <w:name w:val="Revision"/>
    <w:hidden/>
    <w:uiPriority w:val="99"/>
    <w:semiHidden/>
    <w:rsid w:val="009F43C3"/>
    <w:rPr>
      <w:rFonts w:ascii="Verdana" w:hAnsi="Verdana"/>
      <w:sz w:val="22"/>
      <w:szCs w:val="22"/>
    </w:rPr>
  </w:style>
  <w:style w:type="paragraph" w:styleId="ListParagraph">
    <w:name w:val="List Paragraph"/>
    <w:basedOn w:val="Normal"/>
    <w:uiPriority w:val="34"/>
    <w:qFormat/>
    <w:rsid w:val="00505693"/>
    <w:pPr>
      <w:ind w:left="720"/>
      <w:jc w:val="left"/>
    </w:pPr>
    <w:rPr>
      <w:rFonts w:ascii="Calibri" w:hAnsi="Calibri"/>
      <w:lang w:eastAsia="en-US"/>
    </w:rPr>
  </w:style>
  <w:style w:type="character" w:customStyle="1" w:styleId="CommentTextChar">
    <w:name w:val="Comment Text Char"/>
    <w:link w:val="CommentText"/>
    <w:semiHidden/>
    <w:rsid w:val="00525F4E"/>
    <w:rPr>
      <w:rFonts w:ascii="Verdana" w:hAnsi="Verdana"/>
    </w:rPr>
  </w:style>
  <w:style w:type="paragraph" w:customStyle="1" w:styleId="Style1">
    <w:name w:val="Style1"/>
    <w:basedOn w:val="ssqAppendix"/>
    <w:qFormat/>
    <w:rsid w:val="00F21E9B"/>
    <w:rPr>
      <w:rFonts w:ascii="Times New Roman Bold" w:hAnsi="Times New Roman Bold"/>
    </w:rPr>
  </w:style>
  <w:style w:type="paragraph" w:customStyle="1" w:styleId="Appendix">
    <w:name w:val="Appendix #"/>
    <w:basedOn w:val="Schedule"/>
    <w:autoRedefine/>
    <w:rsid w:val="00F66BB8"/>
    <w:pPr>
      <w:numPr>
        <w:numId w:val="0"/>
      </w:numPr>
    </w:pPr>
    <w:rPr>
      <w:rFonts w:ascii="Arial Bold" w:hAnsi="Arial Bold"/>
      <w:sz w:val="20"/>
    </w:rPr>
  </w:style>
  <w:style w:type="paragraph" w:customStyle="1" w:styleId="Style2">
    <w:name w:val="Style2"/>
    <w:basedOn w:val="Style1"/>
    <w:qFormat/>
    <w:rsid w:val="001D1E31"/>
    <w:rPr>
      <w:u w:val="single"/>
    </w:rPr>
  </w:style>
  <w:style w:type="paragraph" w:customStyle="1" w:styleId="Style3">
    <w:name w:val="Style3"/>
    <w:basedOn w:val="Style2"/>
    <w:qFormat/>
    <w:rsid w:val="001D1E31"/>
  </w:style>
  <w:style w:type="paragraph" w:customStyle="1" w:styleId="Style4">
    <w:name w:val="Style4"/>
    <w:basedOn w:val="Style3"/>
    <w:rsid w:val="001D1E31"/>
    <w:rPr>
      <w:u w:val="none"/>
    </w:rPr>
  </w:style>
  <w:style w:type="paragraph" w:customStyle="1" w:styleId="Style5">
    <w:name w:val="Style5"/>
    <w:basedOn w:val="ssRestartAppendix"/>
    <w:qFormat/>
    <w:rsid w:val="001D1E31"/>
    <w:rPr>
      <w:rFonts w:ascii="Arial Bold" w:hAnsi="Arial Bold"/>
      <w:b/>
      <w:color w:val="auto"/>
      <w:sz w:val="20"/>
    </w:rPr>
  </w:style>
  <w:style w:type="paragraph" w:customStyle="1" w:styleId="Style6">
    <w:name w:val="Style6"/>
    <w:basedOn w:val="Schedule"/>
    <w:qFormat/>
    <w:rsid w:val="00085726"/>
    <w:pPr>
      <w:widowControl w:val="0"/>
      <w:numPr>
        <w:numId w:val="0"/>
      </w:numPr>
      <w:spacing w:before="120" w:after="120" w:line="312" w:lineRule="auto"/>
    </w:pPr>
    <w:rPr>
      <w:rFonts w:ascii="Arial" w:hAnsi="Arial"/>
      <w:sz w:val="20"/>
    </w:rPr>
  </w:style>
  <w:style w:type="paragraph" w:customStyle="1" w:styleId="Style7">
    <w:name w:val="Style7"/>
    <w:basedOn w:val="ssqAppendix"/>
    <w:qFormat/>
    <w:rsid w:val="000A3EAF"/>
    <w:pPr>
      <w:numPr>
        <w:ilvl w:val="0"/>
        <w:numId w:val="0"/>
      </w:numPr>
      <w:spacing w:line="360" w:lineRule="auto"/>
    </w:pPr>
    <w:rPr>
      <w:rFonts w:ascii="Arial Bold" w:hAnsi="Arial Bold"/>
      <w:sz w:val="20"/>
    </w:rPr>
  </w:style>
  <w:style w:type="paragraph" w:customStyle="1" w:styleId="Appendix0">
    <w:name w:val="Appendix"/>
    <w:basedOn w:val="Appendix"/>
    <w:qFormat/>
    <w:rsid w:val="0020657E"/>
  </w:style>
  <w:style w:type="paragraph" w:customStyle="1" w:styleId="Style8">
    <w:name w:val="Style8"/>
    <w:basedOn w:val="Appendix"/>
    <w:rsid w:val="00DB53D4"/>
    <w:rPr>
      <w:rFonts w:ascii="Times New Roman" w:hAnsi="Times New Roman"/>
      <w:sz w:val="22"/>
    </w:rPr>
  </w:style>
  <w:style w:type="paragraph" w:customStyle="1" w:styleId="Style9">
    <w:name w:val="Style9"/>
    <w:basedOn w:val="TOC1"/>
    <w:qFormat/>
    <w:rsid w:val="00AD4238"/>
    <w:rPr>
      <w:rFonts w:ascii="Arial Bold" w:hAnsi="Arial Bold"/>
    </w:rPr>
  </w:style>
  <w:style w:type="paragraph" w:customStyle="1" w:styleId="Style10">
    <w:name w:val="Style10"/>
    <w:basedOn w:val="TOC1"/>
    <w:qFormat/>
    <w:rsid w:val="007A53B3"/>
    <w:rPr>
      <w:rFonts w:ascii="Times New Roman" w:hAnsi="Times New Roman"/>
    </w:rPr>
  </w:style>
  <w:style w:type="paragraph" w:customStyle="1" w:styleId="Style11">
    <w:name w:val="Style11"/>
    <w:basedOn w:val="Style7"/>
    <w:qFormat/>
    <w:rsid w:val="0043030B"/>
    <w:rPr>
      <w:rFonts w:ascii="Times New Roman" w:hAnsi="Times New Roman"/>
      <w:sz w:val="22"/>
    </w:rPr>
  </w:style>
  <w:style w:type="paragraph" w:customStyle="1" w:styleId="Style12">
    <w:name w:val="Style12"/>
    <w:basedOn w:val="Style7"/>
    <w:qFormat/>
    <w:rsid w:val="000A3EAF"/>
    <w:rPr>
      <w:rFonts w:ascii="Times New Roman Bold" w:hAnsi="Times New Roman Bold"/>
      <w:sz w:val="22"/>
    </w:rPr>
  </w:style>
  <w:style w:type="paragraph" w:customStyle="1" w:styleId="Style13">
    <w:name w:val="Style13"/>
    <w:basedOn w:val="TOC1"/>
    <w:qFormat/>
    <w:rsid w:val="00737A9B"/>
    <w:rPr>
      <w:rFonts w:ascii="Times New Roman Bold" w:hAnsi="Times New Roman Bold"/>
    </w:rPr>
  </w:style>
  <w:style w:type="paragraph" w:customStyle="1" w:styleId="Style14">
    <w:name w:val="Style14"/>
    <w:basedOn w:val="Style7"/>
    <w:qFormat/>
    <w:rsid w:val="0040745D"/>
    <w:rPr>
      <w:rFonts w:ascii="Times New Roman" w:hAnsi="Times New Roman"/>
      <w:sz w:val="22"/>
    </w:rPr>
  </w:style>
  <w:style w:type="paragraph" w:customStyle="1" w:styleId="Style15">
    <w:name w:val="Style15"/>
    <w:basedOn w:val="Style1"/>
    <w:qFormat/>
    <w:rsid w:val="0040745D"/>
    <w:rPr>
      <w:rFonts w:ascii="Times New Roman" w:hAnsi="Times New Roman"/>
    </w:rPr>
  </w:style>
  <w:style w:type="paragraph" w:customStyle="1" w:styleId="Style16">
    <w:name w:val="Style16"/>
    <w:basedOn w:val="TOC1"/>
    <w:qFormat/>
    <w:rsid w:val="0040745D"/>
    <w:pPr>
      <w:tabs>
        <w:tab w:val="clear" w:pos="9639"/>
        <w:tab w:val="right" w:leader="dot" w:pos="9629"/>
      </w:tabs>
    </w:pPr>
    <w:rPr>
      <w:rFonts w:ascii="Times New Roman" w:hAnsi="Times New Roman"/>
      <w:noProof/>
    </w:rPr>
  </w:style>
  <w:style w:type="paragraph" w:customStyle="1" w:styleId="Style17">
    <w:name w:val="Style17"/>
    <w:basedOn w:val="Style16"/>
    <w:qFormat/>
    <w:rsid w:val="0040745D"/>
    <w:rPr>
      <w:rFonts w:ascii="Times New Roman Bold" w:hAnsi="Times New Roman Bold"/>
    </w:rPr>
  </w:style>
  <w:style w:type="paragraph" w:customStyle="1" w:styleId="Style18">
    <w:name w:val="Style18"/>
    <w:basedOn w:val="Style1"/>
    <w:qFormat/>
    <w:rsid w:val="000561D9"/>
  </w:style>
  <w:style w:type="paragraph" w:customStyle="1" w:styleId="Style19">
    <w:name w:val="Style19"/>
    <w:basedOn w:val="Style1"/>
    <w:qFormat/>
    <w:rsid w:val="00F66BB8"/>
  </w:style>
  <w:style w:type="paragraph" w:customStyle="1" w:styleId="Style20">
    <w:name w:val="Style20"/>
    <w:basedOn w:val="Style19"/>
    <w:qFormat/>
    <w:rsid w:val="00F66B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Bold" w:eastAsia="Times New Roman" w:hAnsi="Times New Roman Bold" w:cs="Arial"/>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69E3"/>
    <w:pPr>
      <w:jc w:val="both"/>
    </w:pPr>
    <w:rPr>
      <w:rFonts w:ascii="Verdana" w:hAnsi="Verdana"/>
      <w:sz w:val="22"/>
      <w:szCs w:val="22"/>
    </w:rPr>
  </w:style>
  <w:style w:type="paragraph" w:styleId="Heading1">
    <w:name w:val="heading 1"/>
    <w:aliases w:val="Numbered - 1,Paragraph,Section,Section Heading,Lev 1,1.,AITS 1,AITS Main Heading,CBC Heading 1,Lev 11,Numbered - 11,Lev 12,Numbered - 12,Lev 13,Numbered - 13,SECTION,h1,Hoofdstukkop,Heading 1 A,Heading 1 (NN),lev1,Outline1,Prophead 1,h11,Part"/>
    <w:basedOn w:val="Normal"/>
    <w:next w:val="Normal"/>
    <w:qFormat/>
    <w:pPr>
      <w:keepNext/>
      <w:tabs>
        <w:tab w:val="right" w:pos="2552"/>
      </w:tabs>
      <w:jc w:val="left"/>
      <w:outlineLvl w:val="0"/>
    </w:pPr>
    <w:rPr>
      <w:rFonts w:ascii="Times New Roman" w:hAnsi="Times New Roman"/>
      <w:b/>
      <w:caps/>
      <w:kern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hea"/>
    <w:basedOn w:val="Normal"/>
    <w:next w:val="Normal"/>
    <w:qFormat/>
    <w:pPr>
      <w:keepNext/>
      <w:jc w:val="left"/>
      <w:outlineLvl w:val="1"/>
    </w:pPr>
    <w:rPr>
      <w:rFonts w:ascii="Times New Roman" w:hAnsi="Times New Roman"/>
      <w:b/>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jc w:val="left"/>
      <w:outlineLvl w:val="2"/>
    </w:pPr>
    <w:rPr>
      <w:rFonts w:ascii="Times New Roman" w:hAnsi="Times New Roman"/>
      <w:b/>
      <w:u w:val="single"/>
    </w:rPr>
  </w:style>
  <w:style w:type="paragraph" w:styleId="Heading4">
    <w:name w:val="heading 4"/>
    <w:aliases w:val="Numbered - 4,Te,(i),Level 2 - a,Sub-Minor,h4,H41,H42,H43,H44,H45,H46,H47,H48,H49,H410,H411,H421,H431,H441,H451,H461,H471,H481,H491,H4101,H412,H413,H414,H415,H416,H417,H418,H419,H420,H422,H423,H4110,H432,H442,H452,H462,H472,H482,H492,H4102"/>
    <w:basedOn w:val="Normal"/>
    <w:next w:val="Normal"/>
    <w:qFormat/>
    <w:pPr>
      <w:tabs>
        <w:tab w:val="num" w:pos="4253"/>
      </w:tabs>
      <w:ind w:left="4253" w:hanging="1418"/>
      <w:outlineLvl w:val="3"/>
    </w:pPr>
    <w:rPr>
      <w:rFonts w:ascii="Arial" w:hAnsi="Arial"/>
      <w:lang w:eastAsia="en-US"/>
    </w:rPr>
  </w:style>
  <w:style w:type="paragraph" w:styleId="Heading5">
    <w:name w:val="heading 5"/>
    <w:aliases w:val="Numbered - 5,(A),Level 3 - i,h5,H5,Roman list,H51,Appendix A to X,Heading 5   Appendix A to X,PR13,Second Subheading,i) ii) iii),Lev 5,5,H5-Heading 5,l5,heading5,Heading5,Roman list1,Roman list2,Roman list3,Roman list4,Roman list5,sb,level5"/>
    <w:basedOn w:val="Normal"/>
    <w:next w:val="Normal"/>
    <w:qFormat/>
    <w:pPr>
      <w:keepNext/>
      <w:jc w:val="center"/>
      <w:outlineLvl w:val="4"/>
    </w:pPr>
    <w:rPr>
      <w:rFonts w:ascii="Times New Roman" w:hAnsi="Times New Roman"/>
      <w:b/>
      <w:caps/>
      <w:color w:val="FFFFFF"/>
    </w:rPr>
  </w:style>
  <w:style w:type="paragraph" w:styleId="Heading6">
    <w:name w:val="heading 6"/>
    <w:aliases w:val="h6,H6,H61,H62,H63,H64,H65,H66,H67,H68,H69,H610,H611,H612,H613,H614,H615,H616,H617,H618,H619,H621,H631,H641,H651,H661,H671,H681,H691,H6101,H6111,H6121,H6131,H6141,H6151,H6161,H6171,H6181,H620,H622,H623,H624,H625,H626,H627,H628,H629,H630,H632,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aliases w:val="b"/>
    <w:basedOn w:val="Normal"/>
    <w:link w:val="BodyChar"/>
    <w:uiPriority w:val="99"/>
    <w:pPr>
      <w:tabs>
        <w:tab w:val="left" w:pos="851"/>
        <w:tab w:val="left" w:pos="1843"/>
        <w:tab w:val="left" w:pos="3119"/>
        <w:tab w:val="left" w:pos="4253"/>
      </w:tabs>
      <w:spacing w:after="240" w:line="312" w:lineRule="auto"/>
    </w:pPr>
  </w:style>
  <w:style w:type="paragraph" w:customStyle="1" w:styleId="aDefinition">
    <w:name w:val="(a) Definition"/>
    <w:basedOn w:val="Body"/>
    <w:pPr>
      <w:numPr>
        <w:numId w:val="26"/>
      </w:numPr>
      <w:tabs>
        <w:tab w:val="clear" w:pos="851"/>
        <w:tab w:val="clear" w:pos="1843"/>
        <w:tab w:val="clear" w:pos="3119"/>
        <w:tab w:val="clear" w:pos="4253"/>
      </w:tabs>
    </w:pPr>
  </w:style>
  <w:style w:type="paragraph" w:customStyle="1" w:styleId="iDefinition">
    <w:name w:val="(i) Definition"/>
    <w:basedOn w:val="Body"/>
    <w:pPr>
      <w:numPr>
        <w:ilvl w:val="1"/>
        <w:numId w:val="26"/>
      </w:numPr>
      <w:tabs>
        <w:tab w:val="clear" w:pos="851"/>
        <w:tab w:val="clear" w:pos="3119"/>
        <w:tab w:val="clear" w:pos="4253"/>
      </w:tabs>
    </w:pPr>
  </w:style>
  <w:style w:type="paragraph" w:customStyle="1" w:styleId="Body1">
    <w:name w:val="Body 1"/>
    <w:basedOn w:val="Body"/>
    <w:pPr>
      <w:tabs>
        <w:tab w:val="clear" w:pos="851"/>
        <w:tab w:val="clear" w:pos="1843"/>
        <w:tab w:val="clear" w:pos="3119"/>
        <w:tab w:val="clear" w:pos="4253"/>
      </w:tabs>
      <w:ind w:left="851"/>
    </w:pPr>
  </w:style>
  <w:style w:type="paragraph" w:customStyle="1" w:styleId="Background">
    <w:name w:val="Background"/>
    <w:basedOn w:val="Body1"/>
    <w:pPr>
      <w:numPr>
        <w:numId w:val="20"/>
      </w:numPr>
    </w:pPr>
  </w:style>
  <w:style w:type="paragraph" w:customStyle="1" w:styleId="Body2">
    <w:name w:val="Body 2"/>
    <w:basedOn w:val="Body1"/>
  </w:style>
  <w:style w:type="paragraph" w:customStyle="1" w:styleId="Body3">
    <w:name w:val="Body 3"/>
    <w:basedOn w:val="Body2"/>
    <w:pPr>
      <w:ind w:left="1843"/>
    </w:pPr>
  </w:style>
  <w:style w:type="paragraph" w:customStyle="1" w:styleId="Body4">
    <w:name w:val="Body 4"/>
    <w:basedOn w:val="Body3"/>
    <w:pPr>
      <w:ind w:left="3119"/>
    </w:pPr>
  </w:style>
  <w:style w:type="paragraph" w:customStyle="1" w:styleId="Body5">
    <w:name w:val="Body 5"/>
    <w:basedOn w:val="Body3"/>
    <w:pPr>
      <w:ind w:left="3119"/>
    </w:pPr>
  </w:style>
  <w:style w:type="paragraph" w:customStyle="1" w:styleId="Bullet1">
    <w:name w:val="Bullet 1"/>
    <w:basedOn w:val="Body1"/>
    <w:pPr>
      <w:numPr>
        <w:numId w:val="21"/>
      </w:numPr>
    </w:pPr>
  </w:style>
  <w:style w:type="paragraph" w:customStyle="1" w:styleId="Bullet2">
    <w:name w:val="Bullet 2"/>
    <w:basedOn w:val="Body2"/>
    <w:pPr>
      <w:numPr>
        <w:ilvl w:val="1"/>
        <w:numId w:val="21"/>
      </w:numPr>
    </w:pPr>
  </w:style>
  <w:style w:type="paragraph" w:customStyle="1" w:styleId="Bullet3">
    <w:name w:val="Bullet 3"/>
    <w:basedOn w:val="Body3"/>
    <w:pPr>
      <w:numPr>
        <w:ilvl w:val="2"/>
        <w:numId w:val="21"/>
      </w:numPr>
    </w:pPr>
  </w:style>
  <w:style w:type="character" w:customStyle="1" w:styleId="CrossReference">
    <w:name w:val="Cross Reference"/>
    <w:rsid w:val="00A2394E"/>
    <w:rPr>
      <w:rFonts w:ascii="Times New Roman Bold" w:hAnsi="Times New Roman Bold"/>
      <w:b/>
      <w:dstrike w:val="0"/>
      <w:color w:val="auto"/>
      <w:spacing w:val="0"/>
      <w:w w:val="100"/>
      <w:kern w:val="0"/>
      <w:position w:val="0"/>
      <w:sz w:val="22"/>
      <w:vertAlign w:val="baseline"/>
    </w:rPr>
  </w:style>
  <w:style w:type="paragraph" w:styleId="Footer">
    <w:name w:val="footer"/>
    <w:basedOn w:val="Normal"/>
    <w:link w:val="FooterChar"/>
    <w:pPr>
      <w:tabs>
        <w:tab w:val="center" w:pos="4536"/>
      </w:tabs>
    </w:pPr>
    <w:rPr>
      <w:noProof/>
      <w:sz w:val="16"/>
    </w:rPr>
  </w:style>
  <w:style w:type="character" w:styleId="FootnoteReference">
    <w:name w:val="footnote reference"/>
    <w:semiHidden/>
    <w:rPr>
      <w:rFonts w:ascii="Tahoma" w:hAnsi="Tahoma"/>
      <w:b/>
      <w:color w:val="auto"/>
      <w:sz w:val="20"/>
      <w:u w:val="none"/>
      <w:vertAlign w:val="superscript"/>
    </w:rPr>
  </w:style>
  <w:style w:type="paragraph" w:styleId="FootnoteText">
    <w:name w:val="footnote text"/>
    <w:basedOn w:val="Normal"/>
    <w:semiHidden/>
    <w:pPr>
      <w:tabs>
        <w:tab w:val="left" w:pos="851"/>
      </w:tabs>
      <w:spacing w:after="60"/>
      <w:ind w:left="851" w:hanging="851"/>
    </w:pPr>
    <w:rPr>
      <w:rFonts w:ascii="Tahoma" w:hAnsi="Tahoma"/>
      <w:sz w:val="16"/>
    </w:rPr>
  </w:style>
  <w:style w:type="paragraph" w:styleId="Header">
    <w:name w:val="header"/>
    <w:aliases w:val="h,B&amp;B Header"/>
    <w:basedOn w:val="Normal"/>
    <w:link w:val="HeaderChar"/>
    <w:uiPriority w:val="99"/>
    <w:pPr>
      <w:tabs>
        <w:tab w:val="center" w:pos="4536"/>
        <w:tab w:val="right" w:pos="9072"/>
      </w:tabs>
    </w:pPr>
    <w:rPr>
      <w:noProof/>
      <w:sz w:val="16"/>
    </w:rPr>
  </w:style>
  <w:style w:type="paragraph" w:customStyle="1" w:styleId="Level1">
    <w:name w:val="Level 1"/>
    <w:basedOn w:val="Body1"/>
    <w:pPr>
      <w:numPr>
        <w:numId w:val="27"/>
      </w:numPr>
      <w:outlineLvl w:val="0"/>
    </w:pPr>
  </w:style>
  <w:style w:type="character" w:customStyle="1" w:styleId="Level1asHeadingtext">
    <w:name w:val="Level 1 as Heading (text)"/>
    <w:rPr>
      <w:b/>
    </w:rPr>
  </w:style>
  <w:style w:type="paragraph" w:customStyle="1" w:styleId="Level2">
    <w:name w:val="Level 2"/>
    <w:basedOn w:val="Body2"/>
    <w:pPr>
      <w:numPr>
        <w:ilvl w:val="1"/>
        <w:numId w:val="27"/>
      </w:numPr>
      <w:outlineLvl w:val="1"/>
    </w:pPr>
  </w:style>
  <w:style w:type="character" w:customStyle="1" w:styleId="Level2asHeadingtext">
    <w:name w:val="Level 2 as Heading (text)"/>
    <w:rPr>
      <w:b/>
    </w:rPr>
  </w:style>
  <w:style w:type="paragraph" w:customStyle="1" w:styleId="Level3">
    <w:name w:val="Level 3"/>
    <w:basedOn w:val="Body3"/>
    <w:pPr>
      <w:numPr>
        <w:ilvl w:val="2"/>
        <w:numId w:val="27"/>
      </w:numPr>
      <w:outlineLvl w:val="2"/>
    </w:pPr>
  </w:style>
  <w:style w:type="character" w:customStyle="1" w:styleId="Level3asHeadingtext">
    <w:name w:val="Level 3 as Heading (text)"/>
    <w:rPr>
      <w:b/>
    </w:rPr>
  </w:style>
  <w:style w:type="paragraph" w:customStyle="1" w:styleId="Level4">
    <w:name w:val="Level 4"/>
    <w:basedOn w:val="Body4"/>
    <w:pPr>
      <w:numPr>
        <w:ilvl w:val="3"/>
        <w:numId w:val="27"/>
      </w:numPr>
      <w:outlineLvl w:val="3"/>
    </w:pPr>
  </w:style>
  <w:style w:type="paragraph" w:customStyle="1" w:styleId="Level5">
    <w:name w:val="Level 5"/>
    <w:basedOn w:val="Body5"/>
    <w:uiPriority w:val="99"/>
    <w:pPr>
      <w:numPr>
        <w:ilvl w:val="4"/>
        <w:numId w:val="27"/>
      </w:numPr>
      <w:outlineLvl w:val="4"/>
    </w:pPr>
  </w:style>
  <w:style w:type="character" w:styleId="PageNumber">
    <w:name w:val="page number"/>
    <w:rPr>
      <w:sz w:val="16"/>
    </w:rPr>
  </w:style>
  <w:style w:type="paragraph" w:customStyle="1" w:styleId="Parties">
    <w:name w:val="Parties"/>
    <w:basedOn w:val="Body1"/>
    <w:pPr>
      <w:numPr>
        <w:numId w:val="22"/>
      </w:numPr>
    </w:pPr>
  </w:style>
  <w:style w:type="paragraph" w:customStyle="1" w:styleId="Rule1">
    <w:name w:val="Rule 1"/>
    <w:basedOn w:val="Body"/>
    <w:semiHidden/>
    <w:pPr>
      <w:keepNext/>
      <w:numPr>
        <w:numId w:val="23"/>
      </w:numPr>
      <w:tabs>
        <w:tab w:val="clear" w:pos="851"/>
        <w:tab w:val="clear" w:pos="1843"/>
        <w:tab w:val="clear" w:pos="3119"/>
        <w:tab w:val="clear" w:pos="4253"/>
      </w:tabs>
    </w:pPr>
    <w:rPr>
      <w:b/>
    </w:rPr>
  </w:style>
  <w:style w:type="paragraph" w:customStyle="1" w:styleId="Rule2">
    <w:name w:val="Rule 2"/>
    <w:basedOn w:val="Body2"/>
    <w:semiHidden/>
    <w:pPr>
      <w:numPr>
        <w:ilvl w:val="1"/>
        <w:numId w:val="23"/>
      </w:numPr>
    </w:pPr>
  </w:style>
  <w:style w:type="paragraph" w:customStyle="1" w:styleId="Rule3">
    <w:name w:val="Rule 3"/>
    <w:basedOn w:val="Body3"/>
    <w:semiHidden/>
    <w:pPr>
      <w:numPr>
        <w:ilvl w:val="2"/>
        <w:numId w:val="23"/>
      </w:numPr>
    </w:pPr>
  </w:style>
  <w:style w:type="paragraph" w:customStyle="1" w:styleId="Rule4">
    <w:name w:val="Rule 4"/>
    <w:basedOn w:val="Body4"/>
    <w:semiHidden/>
    <w:pPr>
      <w:numPr>
        <w:ilvl w:val="3"/>
        <w:numId w:val="23"/>
      </w:numPr>
    </w:pPr>
  </w:style>
  <w:style w:type="paragraph" w:customStyle="1" w:styleId="Rule5">
    <w:name w:val="Rule 5"/>
    <w:basedOn w:val="Body5"/>
    <w:semiHidden/>
    <w:pPr>
      <w:numPr>
        <w:ilvl w:val="4"/>
        <w:numId w:val="23"/>
      </w:numPr>
    </w:pPr>
  </w:style>
  <w:style w:type="paragraph" w:customStyle="1" w:styleId="Schedule">
    <w:name w:val="Schedule"/>
    <w:basedOn w:val="Normal"/>
    <w:semiHidden/>
    <w:pPr>
      <w:keepNext/>
      <w:numPr>
        <w:numId w:val="24"/>
      </w:numPr>
      <w:tabs>
        <w:tab w:val="clear" w:pos="0"/>
      </w:tabs>
      <w:spacing w:after="240"/>
      <w:ind w:left="-567"/>
      <w:jc w:val="center"/>
    </w:pPr>
    <w:rPr>
      <w:b/>
      <w:caps/>
      <w:sz w:val="24"/>
    </w:rPr>
  </w:style>
  <w:style w:type="paragraph" w:customStyle="1" w:styleId="ScheduleTitle">
    <w:name w:val="Schedule Title"/>
    <w:basedOn w:val="Body"/>
    <w:pPr>
      <w:keepNext/>
      <w:tabs>
        <w:tab w:val="clear" w:pos="851"/>
        <w:tab w:val="clear" w:pos="1843"/>
        <w:tab w:val="clear" w:pos="3119"/>
        <w:tab w:val="clear" w:pos="4253"/>
      </w:tabs>
      <w:spacing w:after="480" w:line="240" w:lineRule="auto"/>
      <w:jc w:val="center"/>
    </w:pPr>
    <w:rPr>
      <w:b/>
    </w:rPr>
  </w:style>
  <w:style w:type="paragraph" w:customStyle="1" w:styleId="aBankingDefinition">
    <w:name w:val="(a) Banking Definition"/>
    <w:basedOn w:val="Body"/>
    <w:pPr>
      <w:numPr>
        <w:numId w:val="25"/>
      </w:numPr>
      <w:tabs>
        <w:tab w:val="clear" w:pos="851"/>
        <w:tab w:val="clear" w:pos="3119"/>
        <w:tab w:val="clear" w:pos="4253"/>
      </w:tabs>
    </w:pPr>
  </w:style>
  <w:style w:type="paragraph" w:customStyle="1" w:styleId="Sideheading">
    <w:name w:val="Sideheading"/>
    <w:basedOn w:val="Body"/>
    <w:pPr>
      <w:tabs>
        <w:tab w:val="clear" w:pos="851"/>
        <w:tab w:val="clear" w:pos="1843"/>
        <w:tab w:val="clear" w:pos="3119"/>
        <w:tab w:val="clear" w:pos="4253"/>
      </w:tabs>
    </w:pPr>
    <w:rPr>
      <w:b/>
      <w:caps/>
    </w:rPr>
  </w:style>
  <w:style w:type="paragraph" w:customStyle="1" w:styleId="iBankingDefinition">
    <w:name w:val="(i) Banking Definition"/>
    <w:basedOn w:val="aBankingDefinition"/>
    <w:pPr>
      <w:numPr>
        <w:ilvl w:val="1"/>
      </w:numPr>
    </w:pPr>
  </w:style>
  <w:style w:type="paragraph" w:styleId="TOC1">
    <w:name w:val="toc 1"/>
    <w:basedOn w:val="Body"/>
    <w:next w:val="Normal"/>
    <w:uiPriority w:val="39"/>
    <w:rsid w:val="003F69E3"/>
    <w:pPr>
      <w:tabs>
        <w:tab w:val="clear" w:pos="851"/>
        <w:tab w:val="clear" w:pos="1843"/>
        <w:tab w:val="clear" w:pos="3119"/>
        <w:tab w:val="clear" w:pos="4253"/>
        <w:tab w:val="right" w:pos="9639"/>
      </w:tabs>
      <w:spacing w:before="360" w:after="0" w:line="240" w:lineRule="auto"/>
      <w:jc w:val="left"/>
    </w:pPr>
    <w:rPr>
      <w:rFonts w:ascii="Arial" w:hAnsi="Arial"/>
      <w:bCs/>
      <w:caps/>
      <w:szCs w:val="24"/>
    </w:rPr>
  </w:style>
  <w:style w:type="paragraph" w:styleId="TOC2">
    <w:name w:val="toc 2"/>
    <w:basedOn w:val="Body"/>
    <w:next w:val="Normal"/>
    <w:semiHidden/>
    <w:pPr>
      <w:tabs>
        <w:tab w:val="clear" w:pos="851"/>
        <w:tab w:val="clear" w:pos="1843"/>
        <w:tab w:val="clear" w:pos="3119"/>
        <w:tab w:val="clear" w:pos="4253"/>
      </w:tabs>
      <w:spacing w:before="240" w:after="0" w:line="240" w:lineRule="auto"/>
      <w:jc w:val="left"/>
    </w:pPr>
    <w:rPr>
      <w:rFonts w:ascii="Calibri" w:hAnsi="Calibri"/>
      <w:b/>
      <w:bCs/>
    </w:rPr>
  </w:style>
  <w:style w:type="paragraph" w:styleId="TOC3">
    <w:name w:val="toc 3"/>
    <w:basedOn w:val="Body"/>
    <w:next w:val="Normal"/>
    <w:semiHidden/>
    <w:pPr>
      <w:tabs>
        <w:tab w:val="clear" w:pos="851"/>
        <w:tab w:val="clear" w:pos="1843"/>
        <w:tab w:val="clear" w:pos="3119"/>
        <w:tab w:val="clear" w:pos="4253"/>
      </w:tabs>
      <w:spacing w:after="0" w:line="240" w:lineRule="auto"/>
      <w:ind w:left="200"/>
      <w:jc w:val="left"/>
    </w:pPr>
    <w:rPr>
      <w:rFonts w:ascii="Calibri" w:hAnsi="Calibri"/>
    </w:rPr>
  </w:style>
  <w:style w:type="paragraph" w:styleId="TOC4">
    <w:name w:val="toc 4"/>
    <w:basedOn w:val="Body"/>
    <w:next w:val="Normal"/>
    <w:semiHidden/>
    <w:pPr>
      <w:tabs>
        <w:tab w:val="clear" w:pos="851"/>
        <w:tab w:val="clear" w:pos="1843"/>
        <w:tab w:val="clear" w:pos="3119"/>
        <w:tab w:val="clear" w:pos="4253"/>
      </w:tabs>
      <w:spacing w:after="0" w:line="240" w:lineRule="auto"/>
      <w:ind w:left="400"/>
      <w:jc w:val="left"/>
    </w:pPr>
    <w:rPr>
      <w:rFonts w:ascii="Calibri" w:hAnsi="Calibri"/>
    </w:rPr>
  </w:style>
  <w:style w:type="paragraph" w:styleId="TOC5">
    <w:name w:val="toc 5"/>
    <w:basedOn w:val="TOC1"/>
    <w:next w:val="Normal"/>
    <w:semiHidden/>
    <w:pPr>
      <w:spacing w:before="0"/>
      <w:ind w:left="600"/>
    </w:pPr>
    <w:rPr>
      <w:rFonts w:ascii="Calibri" w:hAnsi="Calibri"/>
      <w:b/>
      <w:bCs w:val="0"/>
      <w:caps w:val="0"/>
      <w:sz w:val="20"/>
      <w:szCs w:val="20"/>
    </w:rPr>
  </w:style>
  <w:style w:type="paragraph" w:styleId="TOC6">
    <w:name w:val="toc 6"/>
    <w:basedOn w:val="Normal"/>
    <w:next w:val="Normal"/>
    <w:semiHidden/>
    <w:pPr>
      <w:ind w:left="800"/>
      <w:jc w:val="left"/>
    </w:pPr>
    <w:rPr>
      <w:rFonts w:ascii="Calibri" w:hAnsi="Calibri"/>
    </w:rPr>
  </w:style>
  <w:style w:type="paragraph" w:customStyle="1" w:styleId="a">
    <w:basedOn w:val="Normal"/>
    <w:pPr>
      <w:spacing w:after="120" w:line="240" w:lineRule="exact"/>
      <w:jc w:val="left"/>
    </w:pPr>
    <w:rPr>
      <w:lang w:val="en-US" w:eastAsia="en-US"/>
    </w:rPr>
  </w:style>
  <w:style w:type="paragraph" w:customStyle="1" w:styleId="CharCharCharCharChar">
    <w:name w:val="Char Char Char Char Char"/>
    <w:basedOn w:val="Normal"/>
    <w:pPr>
      <w:spacing w:after="120" w:line="240" w:lineRule="exact"/>
      <w:jc w:val="left"/>
    </w:pPr>
    <w:rPr>
      <w:lang w:val="en-US" w:eastAsia="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uiPriority w:val="99"/>
    <w:rPr>
      <w:rFonts w:ascii="Verdana" w:hAnsi="Verdana"/>
      <w:lang w:val="en-GB" w:eastAsia="en-GB" w:bidi="ar-SA"/>
    </w:rPr>
  </w:style>
  <w:style w:type="paragraph" w:customStyle="1" w:styleId="afterhead3">
    <w:name w:val="afterhead3"/>
    <w:basedOn w:val="Normal"/>
    <w:pPr>
      <w:ind w:left="2880"/>
    </w:pPr>
    <w:rPr>
      <w:rFonts w:ascii="Arial" w:hAnsi="Arial"/>
      <w:lang w:eastAsia="en-US"/>
    </w:rPr>
  </w:style>
  <w:style w:type="paragraph" w:styleId="ListBullet">
    <w:name w:val="List Bullet"/>
    <w:basedOn w:val="Normal"/>
    <w:pPr>
      <w:tabs>
        <w:tab w:val="left" w:pos="284"/>
        <w:tab w:val="num" w:pos="360"/>
      </w:tabs>
      <w:ind w:left="284" w:hanging="284"/>
      <w:jc w:val="left"/>
    </w:pPr>
    <w:rPr>
      <w:rFonts w:ascii="Times New Roman" w:hAnsi="Times New Roman"/>
    </w:rPr>
  </w:style>
  <w:style w:type="paragraph" w:styleId="ListBullet2">
    <w:name w:val="List Bullet 2"/>
    <w:basedOn w:val="Normal"/>
    <w:pPr>
      <w:tabs>
        <w:tab w:val="left" w:pos="284"/>
        <w:tab w:val="num" w:pos="643"/>
      </w:tabs>
      <w:ind w:left="284" w:hanging="284"/>
      <w:jc w:val="left"/>
    </w:pPr>
    <w:rPr>
      <w:rFonts w:ascii="Times New Roman" w:hAnsi="Times New Roman"/>
    </w:rPr>
  </w:style>
  <w:style w:type="character" w:styleId="Hyperlink">
    <w:name w:val="Hyperlink"/>
    <w:uiPriority w:val="99"/>
    <w:rsid w:val="00A2394E"/>
    <w:rPr>
      <w:rFonts w:ascii="Times New Roman Bold" w:hAnsi="Times New Roman Bold"/>
      <w:b/>
      <w:sz w:val="22"/>
      <w:u w:val="single"/>
    </w:rPr>
  </w:style>
  <w:style w:type="character" w:customStyle="1" w:styleId="DeltaViewInsertion">
    <w:name w:val="DeltaView Insertion"/>
    <w:rPr>
      <w:color w:val="0000FF"/>
      <w:spacing w:val="0"/>
      <w:u w:val="double"/>
    </w:rPr>
  </w:style>
  <w:style w:type="paragraph" w:styleId="BodyText">
    <w:name w:val="Body Text"/>
    <w:basedOn w:val="Normal"/>
    <w:pPr>
      <w:spacing w:after="120"/>
    </w:pPr>
  </w:style>
  <w:style w:type="paragraph" w:customStyle="1" w:styleId="1">
    <w:name w:val="1"/>
    <w:basedOn w:val="Body"/>
  </w:style>
  <w:style w:type="paragraph" w:customStyle="1" w:styleId="HLegal1Head">
    <w:name w:val="HLegal 1 Head"/>
    <w:basedOn w:val="Body"/>
    <w:pPr>
      <w:keepNext/>
      <w:tabs>
        <w:tab w:val="clear" w:pos="851"/>
        <w:tab w:val="clear" w:pos="1843"/>
        <w:tab w:val="clear" w:pos="3119"/>
        <w:tab w:val="clear" w:pos="4253"/>
        <w:tab w:val="num" w:pos="720"/>
      </w:tabs>
      <w:spacing w:line="240" w:lineRule="auto"/>
      <w:ind w:left="720" w:hanging="720"/>
    </w:pPr>
    <w:rPr>
      <w:rFonts w:ascii="Arial" w:hAnsi="Arial"/>
      <w:b/>
      <w:lang w:eastAsia="en-US"/>
    </w:rPr>
  </w:style>
  <w:style w:type="paragraph" w:customStyle="1" w:styleId="HLegal2">
    <w:name w:val="HLegal 2"/>
    <w:basedOn w:val="Body"/>
    <w:pPr>
      <w:tabs>
        <w:tab w:val="clear" w:pos="851"/>
        <w:tab w:val="clear" w:pos="1843"/>
        <w:tab w:val="clear" w:pos="3119"/>
        <w:tab w:val="clear" w:pos="4253"/>
        <w:tab w:val="num" w:pos="720"/>
      </w:tabs>
      <w:spacing w:line="240" w:lineRule="auto"/>
      <w:ind w:left="720" w:hanging="720"/>
    </w:pPr>
    <w:rPr>
      <w:rFonts w:ascii="Arial" w:hAnsi="Arial"/>
      <w:lang w:eastAsia="en-US"/>
    </w:rPr>
  </w:style>
  <w:style w:type="paragraph" w:customStyle="1" w:styleId="HLegal3">
    <w:name w:val="HLegal 3"/>
    <w:basedOn w:val="Body"/>
    <w:pPr>
      <w:tabs>
        <w:tab w:val="clear" w:pos="851"/>
        <w:tab w:val="clear" w:pos="1843"/>
        <w:tab w:val="clear" w:pos="3119"/>
        <w:tab w:val="clear" w:pos="4253"/>
        <w:tab w:val="num" w:pos="1440"/>
      </w:tabs>
      <w:spacing w:line="240" w:lineRule="auto"/>
      <w:ind w:left="1440" w:hanging="720"/>
    </w:pPr>
    <w:rPr>
      <w:rFonts w:ascii="Arial" w:hAnsi="Arial"/>
      <w:lang w:eastAsia="en-US"/>
    </w:rPr>
  </w:style>
  <w:style w:type="paragraph" w:customStyle="1" w:styleId="HLegal4">
    <w:name w:val="HLegal 4"/>
    <w:basedOn w:val="Body"/>
    <w:pPr>
      <w:tabs>
        <w:tab w:val="clear" w:pos="851"/>
        <w:tab w:val="clear" w:pos="1843"/>
        <w:tab w:val="clear" w:pos="3119"/>
        <w:tab w:val="clear" w:pos="4253"/>
        <w:tab w:val="num" w:pos="2160"/>
      </w:tabs>
      <w:spacing w:line="240" w:lineRule="auto"/>
      <w:ind w:left="2160" w:hanging="720"/>
    </w:pPr>
    <w:rPr>
      <w:rFonts w:ascii="Arial" w:hAnsi="Arial"/>
      <w:lang w:eastAsia="en-US"/>
    </w:rPr>
  </w:style>
  <w:style w:type="paragraph" w:customStyle="1" w:styleId="HLegal5">
    <w:name w:val="HLegal 5"/>
    <w:basedOn w:val="Body"/>
    <w:pPr>
      <w:tabs>
        <w:tab w:val="clear" w:pos="851"/>
        <w:tab w:val="clear" w:pos="1843"/>
        <w:tab w:val="clear" w:pos="3119"/>
        <w:tab w:val="clear" w:pos="4253"/>
        <w:tab w:val="num" w:pos="2880"/>
      </w:tabs>
      <w:spacing w:line="240" w:lineRule="auto"/>
      <w:ind w:left="2880" w:hanging="720"/>
    </w:pPr>
    <w:rPr>
      <w:rFonts w:ascii="Arial" w:hAnsi="Arial"/>
      <w:lang w:eastAsia="en-US"/>
    </w:rPr>
  </w:style>
  <w:style w:type="paragraph" w:customStyle="1" w:styleId="HLegal6">
    <w:name w:val="HLegal 6"/>
    <w:basedOn w:val="Body"/>
    <w:pPr>
      <w:numPr>
        <w:ilvl w:val="5"/>
        <w:numId w:val="16"/>
      </w:numPr>
      <w:tabs>
        <w:tab w:val="clear" w:pos="851"/>
        <w:tab w:val="clear" w:pos="1843"/>
        <w:tab w:val="clear" w:pos="3119"/>
        <w:tab w:val="clear" w:pos="4253"/>
      </w:tabs>
      <w:spacing w:line="240" w:lineRule="auto"/>
    </w:pPr>
    <w:rPr>
      <w:rFonts w:ascii="Arial" w:hAnsi="Arial"/>
      <w:lang w:eastAsia="en-US"/>
    </w:rPr>
  </w:style>
  <w:style w:type="paragraph" w:customStyle="1" w:styleId="HLegal7">
    <w:name w:val="HLegal 7"/>
    <w:basedOn w:val="Body"/>
    <w:pPr>
      <w:numPr>
        <w:ilvl w:val="6"/>
        <w:numId w:val="16"/>
      </w:numPr>
      <w:tabs>
        <w:tab w:val="clear" w:pos="851"/>
        <w:tab w:val="clear" w:pos="1843"/>
        <w:tab w:val="clear" w:pos="3119"/>
        <w:tab w:val="clear" w:pos="4253"/>
      </w:tabs>
      <w:spacing w:line="240" w:lineRule="auto"/>
    </w:pPr>
    <w:rPr>
      <w:rFonts w:ascii="Arial" w:hAnsi="Arial"/>
      <w:lang w:eastAsia="en-US"/>
    </w:rPr>
  </w:style>
  <w:style w:type="paragraph" w:customStyle="1" w:styleId="HLegal8">
    <w:name w:val="HLegal 8"/>
    <w:basedOn w:val="Body"/>
    <w:pPr>
      <w:numPr>
        <w:ilvl w:val="7"/>
        <w:numId w:val="16"/>
      </w:numPr>
      <w:tabs>
        <w:tab w:val="clear" w:pos="851"/>
        <w:tab w:val="clear" w:pos="1843"/>
        <w:tab w:val="clear" w:pos="3119"/>
        <w:tab w:val="clear" w:pos="4253"/>
      </w:tabs>
      <w:spacing w:line="240" w:lineRule="auto"/>
    </w:pPr>
    <w:rPr>
      <w:rFonts w:ascii="Arial" w:hAnsi="Arial"/>
      <w:lang w:eastAsia="en-US"/>
    </w:rPr>
  </w:style>
  <w:style w:type="paragraph" w:customStyle="1" w:styleId="BodyText0">
    <w:name w:val="#Body Text"/>
    <w:basedOn w:val="Normal"/>
    <w:pPr>
      <w:jc w:val="left"/>
    </w:pPr>
    <w:rPr>
      <w:rFonts w:ascii="Arial Bold" w:hAnsi="Arial Bold"/>
      <w:b/>
      <w:lang w:eastAsia="en-US"/>
    </w:rPr>
  </w:style>
  <w:style w:type="paragraph" w:styleId="BodyTextIndent3">
    <w:name w:val="Body Text Indent 3"/>
    <w:basedOn w:val="Normal"/>
    <w:pPr>
      <w:ind w:left="720" w:hanging="720"/>
    </w:pPr>
    <w:rPr>
      <w:rFonts w:ascii="Arial" w:hAnsi="Arial"/>
      <w:lang w:eastAsia="en-US"/>
    </w:rPr>
  </w:style>
  <w:style w:type="paragraph" w:styleId="BodyText3">
    <w:name w:val="Body Text 3"/>
    <w:basedOn w:val="Normal"/>
    <w:rPr>
      <w:rFonts w:ascii="Arial" w:hAnsi="Arial"/>
      <w:i/>
      <w:iCs/>
      <w:lang w:eastAsia="en-US"/>
    </w:rPr>
  </w:style>
  <w:style w:type="paragraph" w:styleId="Index1">
    <w:name w:val="index 1"/>
    <w:basedOn w:val="Normal"/>
    <w:next w:val="Normal"/>
    <w:autoRedefine/>
    <w:semiHidden/>
    <w:rsid w:val="00F66BB8"/>
    <w:pPr>
      <w:ind w:left="200" w:hanging="200"/>
    </w:pPr>
    <w:rPr>
      <w:rFonts w:ascii="Times New Roman" w:hAnsi="Times New Roman"/>
    </w:rPr>
  </w:style>
  <w:style w:type="paragraph" w:styleId="IndexHeading">
    <w:name w:val="index heading"/>
    <w:basedOn w:val="Normal"/>
    <w:next w:val="Index1"/>
    <w:semiHidden/>
    <w:pPr>
      <w:spacing w:after="480"/>
      <w:jc w:val="center"/>
    </w:pPr>
    <w:rPr>
      <w:b/>
      <w:caps/>
    </w:rPr>
  </w:style>
  <w:style w:type="paragraph" w:styleId="NormalIndent">
    <w:name w:val="Normal Indent"/>
    <w:basedOn w:val="Normal"/>
    <w:pPr>
      <w:spacing w:after="240"/>
    </w:pPr>
  </w:style>
  <w:style w:type="paragraph" w:customStyle="1" w:styleId="ParaHeading">
    <w:name w:val="ParaHeading"/>
    <w:basedOn w:val="BodyText"/>
    <w:next w:val="BodyText"/>
    <w:pPr>
      <w:keepNext/>
      <w:spacing w:after="240"/>
    </w:pPr>
    <w:rPr>
      <w:b/>
    </w:rPr>
  </w:style>
  <w:style w:type="paragraph" w:customStyle="1" w:styleId="A0">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pPr>
      <w:tabs>
        <w:tab w:val="num" w:pos="851"/>
      </w:tabs>
      <w:ind w:left="851" w:hanging="851"/>
    </w:pPr>
  </w:style>
  <w:style w:type="paragraph" w:styleId="Salutation">
    <w:name w:val="Salutation"/>
    <w:basedOn w:val="BodyText"/>
    <w:next w:val="Normal"/>
    <w:pPr>
      <w:spacing w:after="240"/>
    </w:pPr>
  </w:style>
  <w:style w:type="paragraph" w:styleId="Signature">
    <w:name w:val="Signature"/>
    <w:basedOn w:val="Normal"/>
    <w:pPr>
      <w:ind w:left="4320"/>
    </w:p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pPr>
      <w:tabs>
        <w:tab w:val="num" w:pos="851"/>
      </w:tabs>
      <w:ind w:left="851" w:hanging="851"/>
    </w:pPr>
  </w:style>
  <w:style w:type="paragraph" w:styleId="E-mailSignature">
    <w:name w:val="E-mail Signature"/>
    <w:basedOn w:val="Normal"/>
  </w:style>
  <w:style w:type="character" w:styleId="Emphasis">
    <w:name w:val="Emphasis"/>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style>
  <w:style w:type="paragraph" w:styleId="EnvelopeReturn">
    <w:name w:val="envelope return"/>
    <w:basedOn w:val="Normal"/>
  </w:style>
  <w:style w:type="character" w:styleId="FollowedHyperlink">
    <w:name w:val="FollowedHyperlink"/>
    <w:rPr>
      <w:rFonts w:ascii="Times New Roman" w:hAnsi="Times New Roman"/>
      <w:color w:val="800080"/>
      <w:u w:val="single"/>
    </w:rPr>
  </w:style>
  <w:style w:type="paragraph" w:styleId="List">
    <w:name w:val="List"/>
    <w:basedOn w:val="Normal"/>
    <w:pPr>
      <w:tabs>
        <w:tab w:val="num" w:pos="1051"/>
      </w:tabs>
      <w:ind w:left="1051" w:hanging="851"/>
    </w:pPr>
  </w:style>
  <w:style w:type="paragraph" w:styleId="List2">
    <w:name w:val="List 2"/>
    <w:basedOn w:val="Normal"/>
    <w:pPr>
      <w:tabs>
        <w:tab w:val="num" w:pos="1051"/>
      </w:tabs>
      <w:ind w:left="1051" w:hanging="851"/>
    </w:pPr>
  </w:style>
  <w:style w:type="paragraph" w:styleId="List3">
    <w:name w:val="List 3"/>
    <w:basedOn w:val="Normal"/>
    <w:pPr>
      <w:tabs>
        <w:tab w:val="num" w:pos="851"/>
      </w:tabs>
      <w:ind w:left="851" w:hanging="851"/>
    </w:pPr>
  </w:style>
  <w:style w:type="paragraph" w:styleId="List4">
    <w:name w:val="List 4"/>
    <w:basedOn w:val="Normal"/>
    <w:pPr>
      <w:tabs>
        <w:tab w:val="num" w:pos="851"/>
      </w:tabs>
      <w:ind w:left="851" w:hanging="851"/>
    </w:pPr>
  </w:style>
  <w:style w:type="paragraph" w:styleId="ListBullet5">
    <w:name w:val="List Bullet 5"/>
    <w:basedOn w:val="Normal"/>
    <w:pPr>
      <w:tabs>
        <w:tab w:val="num" w:pos="851"/>
      </w:tabs>
      <w:ind w:left="851" w:hanging="851"/>
    </w:p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10"/>
      </w:numPr>
      <w:ind w:left="1415" w:hanging="283"/>
    </w:p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12"/>
      </w:numPr>
      <w:jc w:val="right"/>
    </w:pPr>
  </w:style>
  <w:style w:type="paragraph" w:customStyle="1" w:styleId="Label">
    <w:name w:val="Label"/>
    <w:basedOn w:val="BodyText"/>
    <w:pPr>
      <w:tabs>
        <w:tab w:val="num" w:pos="851"/>
      </w:tabs>
      <w:spacing w:before="240" w:line="280" w:lineRule="exact"/>
      <w:ind w:left="284" w:hanging="851"/>
    </w:pPr>
  </w:style>
  <w:style w:type="paragraph" w:styleId="ListContinue">
    <w:name w:val="List Continue"/>
    <w:basedOn w:val="Normal"/>
    <w:pPr>
      <w:spacing w:after="120"/>
      <w:ind w:left="360"/>
    </w:pPr>
  </w:style>
  <w:style w:type="paragraph" w:customStyle="1" w:styleId="FWRecital">
    <w:name w:val="FWRecital"/>
    <w:basedOn w:val="BodyText"/>
    <w:pPr>
      <w:tabs>
        <w:tab w:val="left" w:pos="720"/>
        <w:tab w:val="num" w:pos="851"/>
      </w:tabs>
      <w:spacing w:after="240"/>
      <w:ind w:left="851" w:hanging="851"/>
    </w:pPr>
  </w:style>
  <w:style w:type="paragraph" w:customStyle="1" w:styleId="FWBCont1">
    <w:name w:val="FWB Cont 1"/>
    <w:basedOn w:val="Normal"/>
    <w:pPr>
      <w:spacing w:after="240"/>
    </w:p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tabs>
        <w:tab w:val="num" w:pos="851"/>
      </w:tabs>
      <w:ind w:left="4321"/>
    </w:pPr>
  </w:style>
  <w:style w:type="paragraph" w:customStyle="1" w:styleId="FWBL1">
    <w:name w:val="FWB_L1"/>
    <w:basedOn w:val="Normal"/>
    <w:next w:val="FWBL2"/>
    <w:pPr>
      <w:keepNext/>
      <w:keepLines/>
      <w:numPr>
        <w:numId w:val="28"/>
      </w:numPr>
      <w:tabs>
        <w:tab w:val="clear" w:pos="360"/>
        <w:tab w:val="num" w:pos="720"/>
      </w:tabs>
      <w:spacing w:after="240"/>
      <w:ind w:left="0" w:firstLine="0"/>
      <w:outlineLvl w:val="0"/>
    </w:pPr>
    <w:rPr>
      <w:b/>
      <w:smallCaps/>
    </w:rPr>
  </w:style>
  <w:style w:type="paragraph" w:customStyle="1" w:styleId="FWBL2">
    <w:name w:val="FWB_L2"/>
    <w:basedOn w:val="FWBL1"/>
    <w:pPr>
      <w:keepNext w:val="0"/>
      <w:keepLines w:val="0"/>
      <w:numPr>
        <w:numId w:val="29"/>
      </w:numPr>
      <w:tabs>
        <w:tab w:val="clear" w:pos="360"/>
        <w:tab w:val="num" w:pos="720"/>
      </w:tabs>
      <w:ind w:left="0" w:firstLine="0"/>
      <w:outlineLvl w:val="9"/>
    </w:pPr>
    <w:rPr>
      <w:b w:val="0"/>
      <w:smallCaps w:val="0"/>
    </w:rPr>
  </w:style>
  <w:style w:type="paragraph" w:customStyle="1" w:styleId="FWBL3">
    <w:name w:val="FWB_L3"/>
    <w:basedOn w:val="FWBL2"/>
    <w:pPr>
      <w:numPr>
        <w:ilvl w:val="1"/>
        <w:numId w:val="30"/>
      </w:numPr>
      <w:tabs>
        <w:tab w:val="clear" w:pos="1440"/>
        <w:tab w:val="num" w:pos="720"/>
      </w:tabs>
      <w:ind w:left="720" w:hanging="720"/>
    </w:pPr>
  </w:style>
  <w:style w:type="paragraph" w:customStyle="1" w:styleId="FWBL4">
    <w:name w:val="FWB_L4"/>
    <w:basedOn w:val="FWBL3"/>
    <w:pPr>
      <w:numPr>
        <w:ilvl w:val="0"/>
        <w:numId w:val="31"/>
      </w:numPr>
      <w:tabs>
        <w:tab w:val="clear" w:pos="1620"/>
        <w:tab w:val="num" w:pos="851"/>
        <w:tab w:val="num" w:pos="1440"/>
      </w:tabs>
      <w:ind w:left="1440" w:hanging="216"/>
    </w:pPr>
  </w:style>
  <w:style w:type="paragraph" w:customStyle="1" w:styleId="FWBL5">
    <w:name w:val="FWB_L5"/>
    <w:basedOn w:val="FWBL4"/>
    <w:pPr>
      <w:numPr>
        <w:ilvl w:val="4"/>
        <w:numId w:val="14"/>
      </w:numPr>
    </w:pPr>
  </w:style>
  <w:style w:type="paragraph" w:customStyle="1" w:styleId="FWBL6">
    <w:name w:val="FWB_L6"/>
    <w:basedOn w:val="FWBL5"/>
    <w:pPr>
      <w:numPr>
        <w:ilvl w:val="0"/>
        <w:numId w:val="0"/>
      </w:numPr>
      <w:tabs>
        <w:tab w:val="num" w:pos="1440"/>
      </w:tabs>
      <w:ind w:left="1152" w:hanging="1152"/>
    </w:pPr>
  </w:style>
  <w:style w:type="paragraph" w:customStyle="1" w:styleId="FWBL7">
    <w:name w:val="FWB_L7"/>
    <w:basedOn w:val="FWBL6"/>
    <w:pPr>
      <w:numPr>
        <w:numId w:val="15"/>
      </w:numPr>
      <w:ind w:hanging="720"/>
    </w:pPr>
  </w:style>
  <w:style w:type="paragraph" w:customStyle="1" w:styleId="FWBL8">
    <w:name w:val="FWB_L8"/>
    <w:basedOn w:val="FWBL7"/>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pPr>
      <w:tabs>
        <w:tab w:val="num" w:pos="851"/>
      </w:tabs>
      <w:spacing w:after="240"/>
      <w:ind w:left="851" w:hanging="851"/>
    </w:pPr>
  </w:style>
  <w:style w:type="paragraph" w:styleId="ListNumber">
    <w:name w:val="List Number"/>
    <w:basedOn w:val="Normal"/>
    <w:pPr>
      <w:tabs>
        <w:tab w:val="num" w:pos="851"/>
      </w:tabs>
      <w:ind w:left="851" w:hanging="851"/>
    </w:pPr>
  </w:style>
  <w:style w:type="paragraph" w:customStyle="1" w:styleId="Level6">
    <w:name w:val="Level 6"/>
    <w:basedOn w:val="Level5"/>
    <w:uiPriority w:val="99"/>
    <w:pPr>
      <w:numPr>
        <w:ilvl w:val="0"/>
        <w:numId w:val="0"/>
      </w:numPr>
      <w:tabs>
        <w:tab w:val="num" w:pos="643"/>
        <w:tab w:val="num" w:pos="1209"/>
        <w:tab w:val="num" w:pos="1440"/>
        <w:tab w:val="num" w:pos="2160"/>
        <w:tab w:val="num" w:pos="4320"/>
        <w:tab w:val="num" w:pos="4406"/>
      </w:tabs>
      <w:ind w:left="4406" w:hanging="1281"/>
    </w:pPr>
  </w:style>
  <w:style w:type="paragraph" w:customStyle="1" w:styleId="text">
    <w:name w:val="text"/>
    <w:basedOn w:val="Normal"/>
    <w:pPr>
      <w:tabs>
        <w:tab w:val="num" w:pos="851"/>
      </w:tabs>
      <w:overflowPunct w:val="0"/>
      <w:autoSpaceDE w:val="0"/>
      <w:autoSpaceDN w:val="0"/>
      <w:spacing w:after="260"/>
      <w:ind w:left="851" w:hanging="851"/>
    </w:pPr>
    <w:rPr>
      <w:rFonts w:ascii="Times New Roman" w:hAnsi="Times New Roman"/>
    </w:rPr>
  </w:style>
  <w:style w:type="paragraph" w:styleId="PlainText">
    <w:name w:val="Plain Text"/>
    <w:basedOn w:val="Normal"/>
    <w:pPr>
      <w:tabs>
        <w:tab w:val="num" w:pos="851"/>
      </w:tabs>
      <w:ind w:left="851" w:hanging="851"/>
    </w:pPr>
    <w:rPr>
      <w:rFonts w:ascii="Courier New" w:hAnsi="Courier New" w:cs="Courier New"/>
    </w:rPr>
  </w:style>
  <w:style w:type="paragraph" w:styleId="BodyTextIndent">
    <w:name w:val="Body Text Indent"/>
    <w:basedOn w:val="Normal"/>
    <w:pPr>
      <w:numPr>
        <w:numId w:val="32"/>
      </w:numPr>
      <w:tabs>
        <w:tab w:val="clear" w:pos="720"/>
      </w:tabs>
      <w:spacing w:after="120"/>
      <w:ind w:left="283"/>
    </w:pPr>
  </w:style>
  <w:style w:type="paragraph" w:customStyle="1" w:styleId="afterhead1">
    <w:name w:val="afterhead1"/>
    <w:basedOn w:val="Normal"/>
    <w:pPr>
      <w:ind w:left="720"/>
    </w:pPr>
    <w:rPr>
      <w:rFonts w:ascii="Arial" w:hAnsi="Arial"/>
      <w:lang w:eastAsia="en-US"/>
    </w:rPr>
  </w:style>
  <w:style w:type="paragraph" w:styleId="Title">
    <w:name w:val="Title"/>
    <w:basedOn w:val="Normal"/>
    <w:qFormat/>
    <w:pPr>
      <w:jc w:val="center"/>
    </w:pPr>
    <w:rPr>
      <w:rFonts w:ascii="Arial" w:hAnsi="Arial"/>
      <w:b/>
      <w:lang w:eastAsia="en-US"/>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aliases w:val="h Char,B&amp;B Header Char"/>
    <w:link w:val="Header"/>
    <w:uiPriority w:val="99"/>
    <w:locked/>
    <w:rsid w:val="008318CF"/>
    <w:rPr>
      <w:rFonts w:ascii="Verdana" w:hAnsi="Verdana"/>
      <w:noProof/>
      <w:sz w:val="16"/>
      <w:lang w:val="en-GB" w:eastAsia="en-GB" w:bidi="ar-SA"/>
    </w:rPr>
  </w:style>
  <w:style w:type="character" w:customStyle="1" w:styleId="FooterChar">
    <w:name w:val="Footer Char"/>
    <w:link w:val="Footer"/>
    <w:locked/>
    <w:rsid w:val="008318CF"/>
    <w:rPr>
      <w:rFonts w:ascii="Verdana" w:hAnsi="Verdana"/>
      <w:noProof/>
      <w:sz w:val="16"/>
      <w:lang w:val="en-GB" w:eastAsia="en-GB" w:bidi="ar-SA"/>
    </w:rPr>
  </w:style>
  <w:style w:type="table" w:styleId="TableGrid">
    <w:name w:val="Table Grid"/>
    <w:basedOn w:val="TableNormal"/>
    <w:rsid w:val="009B068F"/>
    <w:rPr>
      <w:rFonts w:eastAsia="SimSun"/>
    </w:rPr>
    <w:tblPr/>
  </w:style>
  <w:style w:type="paragraph" w:customStyle="1" w:styleId="ssPara1">
    <w:name w:val="ssPara1"/>
    <w:basedOn w:val="Normal"/>
    <w:rsid w:val="00DD7D8A"/>
    <w:pPr>
      <w:spacing w:after="260"/>
    </w:pPr>
    <w:rPr>
      <w:rFonts w:ascii="Times New Roman Bold" w:eastAsia="SimSun" w:hAnsi="Times New Roman Bold"/>
      <w:b/>
      <w:lang w:eastAsia="zh-CN"/>
    </w:rPr>
  </w:style>
  <w:style w:type="paragraph" w:customStyle="1" w:styleId="ssPara2">
    <w:name w:val="ssPara2"/>
    <w:basedOn w:val="Normal"/>
    <w:rsid w:val="009B068F"/>
    <w:pPr>
      <w:spacing w:after="260"/>
      <w:ind w:left="709"/>
    </w:pPr>
    <w:rPr>
      <w:rFonts w:ascii="Arial" w:eastAsia="SimSun" w:hAnsi="Arial"/>
      <w:lang w:eastAsia="zh-CN"/>
    </w:rPr>
  </w:style>
  <w:style w:type="paragraph" w:customStyle="1" w:styleId="ssPara3">
    <w:name w:val="ssPara3"/>
    <w:basedOn w:val="Normal"/>
    <w:rsid w:val="009B068F"/>
    <w:pPr>
      <w:spacing w:after="260"/>
      <w:ind w:left="1418"/>
    </w:pPr>
    <w:rPr>
      <w:rFonts w:ascii="Arial" w:eastAsia="SimSun" w:hAnsi="Arial"/>
      <w:lang w:eastAsia="zh-CN"/>
    </w:rPr>
  </w:style>
  <w:style w:type="paragraph" w:customStyle="1" w:styleId="ssPara4">
    <w:name w:val="ssPara4"/>
    <w:basedOn w:val="Normal"/>
    <w:rsid w:val="009B068F"/>
    <w:pPr>
      <w:spacing w:after="260"/>
      <w:ind w:left="1985"/>
    </w:pPr>
    <w:rPr>
      <w:rFonts w:ascii="Arial" w:eastAsia="SimSun" w:hAnsi="Arial"/>
      <w:lang w:eastAsia="zh-CN"/>
    </w:rPr>
  </w:style>
  <w:style w:type="paragraph" w:customStyle="1" w:styleId="ssPara5">
    <w:name w:val="ssPara5"/>
    <w:basedOn w:val="Normal"/>
    <w:rsid w:val="009B068F"/>
    <w:pPr>
      <w:spacing w:after="260"/>
      <w:ind w:left="2552"/>
    </w:pPr>
    <w:rPr>
      <w:rFonts w:ascii="Arial" w:eastAsia="SimSun" w:hAnsi="Arial"/>
      <w:lang w:eastAsia="zh-CN"/>
    </w:rPr>
  </w:style>
  <w:style w:type="paragraph" w:customStyle="1" w:styleId="ssPara6">
    <w:name w:val="ssPara6"/>
    <w:basedOn w:val="Normal"/>
    <w:rsid w:val="009B068F"/>
    <w:pPr>
      <w:spacing w:after="260"/>
      <w:ind w:left="3119"/>
    </w:pPr>
    <w:rPr>
      <w:rFonts w:ascii="Arial" w:eastAsia="SimSun" w:hAnsi="Arial"/>
      <w:lang w:eastAsia="zh-CN"/>
    </w:rPr>
  </w:style>
  <w:style w:type="paragraph" w:customStyle="1" w:styleId="ssNoHeading1">
    <w:name w:val="ssNoHeading1"/>
    <w:basedOn w:val="Heading1"/>
    <w:rsid w:val="009B068F"/>
    <w:pPr>
      <w:keepNext w:val="0"/>
      <w:numPr>
        <w:ilvl w:val="1"/>
      </w:numPr>
      <w:tabs>
        <w:tab w:val="clear" w:pos="2552"/>
        <w:tab w:val="num" w:pos="709"/>
      </w:tabs>
      <w:spacing w:after="260"/>
      <w:ind w:left="709" w:hanging="709"/>
      <w:jc w:val="both"/>
    </w:pPr>
    <w:rPr>
      <w:rFonts w:ascii="Arial" w:eastAsia="SimSun" w:hAnsi="Arial"/>
      <w:b w:val="0"/>
      <w:bCs/>
      <w:caps w:val="0"/>
      <w:lang w:eastAsia="zh-CN"/>
    </w:rPr>
  </w:style>
  <w:style w:type="paragraph" w:customStyle="1" w:styleId="ssNoHeading2">
    <w:name w:val="ssNoHeading2"/>
    <w:basedOn w:val="Heading2"/>
    <w:rsid w:val="00DD2F01"/>
    <w:pPr>
      <w:keepNext w:val="0"/>
      <w:numPr>
        <w:ilvl w:val="2"/>
      </w:numPr>
      <w:tabs>
        <w:tab w:val="num" w:pos="709"/>
      </w:tabs>
      <w:spacing w:after="260"/>
      <w:ind w:left="709" w:hanging="709"/>
      <w:jc w:val="both"/>
    </w:pPr>
    <w:rPr>
      <w:rFonts w:ascii="Arial" w:eastAsia="SimSun" w:hAnsi="Arial"/>
      <w:b w:val="0"/>
      <w:bCs/>
      <w:iCs/>
      <w:lang w:eastAsia="zh-CN"/>
    </w:rPr>
  </w:style>
  <w:style w:type="paragraph" w:customStyle="1" w:styleId="ssNoHeading3">
    <w:name w:val="ssNoHeading3"/>
    <w:basedOn w:val="Heading3"/>
    <w:rsid w:val="009B068F"/>
    <w:pPr>
      <w:keepNext w:val="0"/>
      <w:numPr>
        <w:ilvl w:val="3"/>
      </w:numPr>
      <w:tabs>
        <w:tab w:val="num" w:pos="1418"/>
      </w:tabs>
      <w:spacing w:after="260"/>
      <w:ind w:left="1418" w:hanging="709"/>
      <w:jc w:val="both"/>
    </w:pPr>
    <w:rPr>
      <w:rFonts w:ascii="Arial" w:eastAsia="SimSun" w:hAnsi="Arial"/>
      <w:b w:val="0"/>
      <w:bCs/>
      <w:szCs w:val="26"/>
      <w:u w:val="none"/>
      <w:lang w:eastAsia="zh-CN"/>
    </w:rPr>
  </w:style>
  <w:style w:type="paragraph" w:customStyle="1" w:styleId="ssNoHeading4">
    <w:name w:val="ssNoHeading4"/>
    <w:basedOn w:val="Heading4"/>
    <w:rsid w:val="009B068F"/>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rsid w:val="009B068F"/>
    <w:pPr>
      <w:keepNext w:val="0"/>
      <w:numPr>
        <w:ilvl w:val="5"/>
      </w:numPr>
      <w:tabs>
        <w:tab w:val="num" w:pos="2552"/>
      </w:tabs>
      <w:spacing w:after="260"/>
      <w:ind w:left="2552" w:hanging="567"/>
      <w:jc w:val="both"/>
    </w:pPr>
    <w:rPr>
      <w:rFonts w:ascii="Arial" w:eastAsia="SimSun" w:hAnsi="Arial"/>
      <w:b w:val="0"/>
      <w:bCs/>
      <w:iCs/>
      <w:caps w:val="0"/>
      <w:color w:val="auto"/>
      <w:lang w:eastAsia="zh-CN"/>
    </w:rPr>
  </w:style>
  <w:style w:type="paragraph" w:customStyle="1" w:styleId="ssNoHeading6">
    <w:name w:val="ssNoHeading6"/>
    <w:basedOn w:val="Heading6"/>
    <w:rsid w:val="009B068F"/>
    <w:pPr>
      <w:keepNext w:val="0"/>
      <w:numPr>
        <w:ilvl w:val="6"/>
      </w:numPr>
      <w:tabs>
        <w:tab w:val="num" w:pos="3119"/>
      </w:tabs>
      <w:spacing w:after="260"/>
      <w:ind w:left="3119" w:hanging="567"/>
      <w:jc w:val="both"/>
    </w:pPr>
    <w:rPr>
      <w:rFonts w:ascii="Arial" w:eastAsia="SimSun" w:hAnsi="Arial"/>
      <w:b w:val="0"/>
      <w:bCs/>
      <w:lang w:eastAsia="zh-CN"/>
    </w:rPr>
  </w:style>
  <w:style w:type="paragraph" w:customStyle="1" w:styleId="ssRestartNumber">
    <w:name w:val="ssRestartNumber"/>
    <w:basedOn w:val="Normal"/>
    <w:next w:val="ssPara1"/>
    <w:rsid w:val="009B068F"/>
    <w:pPr>
      <w:numPr>
        <w:numId w:val="33"/>
      </w:numPr>
    </w:pPr>
    <w:rPr>
      <w:rFonts w:ascii="Arial" w:eastAsia="SimSun" w:hAnsi="Arial"/>
      <w:color w:val="FF0000"/>
      <w:lang w:eastAsia="zh-CN"/>
    </w:rPr>
  </w:style>
  <w:style w:type="paragraph" w:customStyle="1" w:styleId="ssqPart">
    <w:name w:val="ssqPart"/>
    <w:basedOn w:val="Normal"/>
    <w:next w:val="ssPara1"/>
    <w:rsid w:val="00190D35"/>
    <w:pPr>
      <w:numPr>
        <w:ilvl w:val="1"/>
        <w:numId w:val="34"/>
      </w:numPr>
      <w:spacing w:after="260"/>
      <w:jc w:val="left"/>
    </w:pPr>
    <w:rPr>
      <w:rFonts w:ascii="Times New Roman Bold" w:eastAsia="SimSun" w:hAnsi="Times New Roman Bold"/>
      <w:b/>
      <w:caps/>
      <w:lang w:eastAsia="zh-CN"/>
    </w:rPr>
  </w:style>
  <w:style w:type="paragraph" w:customStyle="1" w:styleId="ssRestartPart">
    <w:name w:val="ssRestartPart"/>
    <w:basedOn w:val="Normal"/>
    <w:next w:val="ssPara1"/>
    <w:rsid w:val="009B068F"/>
    <w:pPr>
      <w:numPr>
        <w:numId w:val="34"/>
      </w:numPr>
    </w:pPr>
    <w:rPr>
      <w:rFonts w:ascii="Arial" w:eastAsia="SimSun" w:hAnsi="Arial"/>
      <w:color w:val="FF0000"/>
      <w:lang w:eastAsia="zh-CN"/>
    </w:rPr>
  </w:style>
  <w:style w:type="paragraph" w:customStyle="1" w:styleId="ssRestartSchedule">
    <w:name w:val="ssRestartSchedule"/>
    <w:basedOn w:val="Normal"/>
    <w:next w:val="ssPara1"/>
    <w:rsid w:val="009B068F"/>
    <w:pPr>
      <w:numPr>
        <w:numId w:val="35"/>
      </w:numPr>
    </w:pPr>
    <w:rPr>
      <w:rFonts w:ascii="Arial" w:eastAsia="SimSun" w:hAnsi="Arial"/>
      <w:color w:val="FF0000"/>
      <w:lang w:eastAsia="zh-CN"/>
    </w:rPr>
  </w:style>
  <w:style w:type="paragraph" w:customStyle="1" w:styleId="ssqSchedule">
    <w:name w:val="ssqSchedule"/>
    <w:basedOn w:val="Normal"/>
    <w:next w:val="ssPara1"/>
    <w:rsid w:val="009B068F"/>
    <w:pPr>
      <w:numPr>
        <w:ilvl w:val="1"/>
        <w:numId w:val="35"/>
      </w:numPr>
      <w:spacing w:after="260"/>
      <w:jc w:val="center"/>
    </w:pPr>
    <w:rPr>
      <w:rFonts w:ascii="Arial" w:eastAsia="SimSun" w:hAnsi="Arial"/>
      <w:b/>
      <w:caps/>
      <w:lang w:eastAsia="zh-CN"/>
    </w:rPr>
  </w:style>
  <w:style w:type="paragraph" w:customStyle="1" w:styleId="ssqExhibit">
    <w:name w:val="ssqExhibit"/>
    <w:basedOn w:val="Normal"/>
    <w:next w:val="ssPara1"/>
    <w:rsid w:val="009B068F"/>
    <w:pPr>
      <w:numPr>
        <w:ilvl w:val="1"/>
        <w:numId w:val="36"/>
      </w:numPr>
      <w:spacing w:after="260"/>
      <w:jc w:val="center"/>
    </w:pPr>
    <w:rPr>
      <w:rFonts w:ascii="Arial" w:eastAsia="SimSun" w:hAnsi="Arial"/>
      <w:b/>
      <w:caps/>
      <w:lang w:eastAsia="zh-CN"/>
    </w:rPr>
  </w:style>
  <w:style w:type="paragraph" w:customStyle="1" w:styleId="ssRestartExhibit">
    <w:name w:val="ssRestartExhibit"/>
    <w:basedOn w:val="Normal"/>
    <w:next w:val="ssPara1"/>
    <w:rsid w:val="009B068F"/>
    <w:pPr>
      <w:numPr>
        <w:numId w:val="36"/>
      </w:numPr>
    </w:pPr>
    <w:rPr>
      <w:rFonts w:ascii="Arial" w:eastAsia="SimSun" w:hAnsi="Arial"/>
      <w:color w:val="FF0000"/>
      <w:lang w:eastAsia="zh-CN"/>
    </w:rPr>
  </w:style>
  <w:style w:type="paragraph" w:customStyle="1" w:styleId="ssqToCAdd">
    <w:name w:val="ssqToCAdd"/>
    <w:basedOn w:val="ssPara1"/>
    <w:next w:val="ssPara1"/>
    <w:rsid w:val="009B068F"/>
  </w:style>
  <w:style w:type="paragraph" w:customStyle="1" w:styleId="ssqAppendix">
    <w:name w:val="ssqAppendix"/>
    <w:basedOn w:val="Normal"/>
    <w:next w:val="ssPara1"/>
    <w:rsid w:val="009B068F"/>
    <w:pPr>
      <w:numPr>
        <w:ilvl w:val="1"/>
        <w:numId w:val="37"/>
      </w:numPr>
      <w:spacing w:after="260"/>
      <w:jc w:val="center"/>
    </w:pPr>
    <w:rPr>
      <w:rFonts w:ascii="Arial" w:eastAsia="SimSun" w:hAnsi="Arial"/>
      <w:b/>
      <w:caps/>
      <w:lang w:eastAsia="zh-CN"/>
    </w:rPr>
  </w:style>
  <w:style w:type="paragraph" w:customStyle="1" w:styleId="ssRestartAppendix">
    <w:name w:val="ssRestartAppendix"/>
    <w:basedOn w:val="Normal"/>
    <w:next w:val="ssPara1"/>
    <w:rsid w:val="009B068F"/>
    <w:pPr>
      <w:numPr>
        <w:numId w:val="37"/>
      </w:numPr>
    </w:pPr>
    <w:rPr>
      <w:rFonts w:ascii="Arial" w:eastAsia="SimSun" w:hAnsi="Arial"/>
      <w:color w:val="FF0000"/>
      <w:lang w:eastAsia="zh-CN"/>
    </w:rPr>
  </w:style>
  <w:style w:type="paragraph" w:customStyle="1" w:styleId="TextLevel5">
    <w:name w:val="Text Level 5"/>
    <w:basedOn w:val="Normal"/>
    <w:rsid w:val="009B068F"/>
    <w:pPr>
      <w:numPr>
        <w:ilvl w:val="4"/>
        <w:numId w:val="38"/>
      </w:numPr>
      <w:tabs>
        <w:tab w:val="clear" w:pos="1701"/>
        <w:tab w:val="num" w:pos="4253"/>
      </w:tabs>
      <w:spacing w:before="120" w:after="120"/>
      <w:ind w:left="4253" w:hanging="1134"/>
    </w:pPr>
    <w:rPr>
      <w:rFonts w:ascii="Times New Roman" w:hAnsi="Times New Roman"/>
      <w:lang w:eastAsia="zh-CN"/>
    </w:rPr>
  </w:style>
  <w:style w:type="paragraph" w:customStyle="1" w:styleId="TextLevel3">
    <w:name w:val="Text Level 3"/>
    <w:basedOn w:val="Normal"/>
    <w:rsid w:val="009B068F"/>
    <w:pPr>
      <w:numPr>
        <w:ilvl w:val="2"/>
        <w:numId w:val="38"/>
      </w:numPr>
      <w:tabs>
        <w:tab w:val="clear" w:pos="851"/>
        <w:tab w:val="num" w:pos="1985"/>
      </w:tabs>
      <w:spacing w:before="120" w:after="120"/>
      <w:ind w:left="1985" w:hanging="1134"/>
    </w:pPr>
    <w:rPr>
      <w:rFonts w:ascii="Times New Roman" w:hAnsi="Times New Roman"/>
      <w:lang w:eastAsia="zh-CN"/>
    </w:rPr>
  </w:style>
  <w:style w:type="paragraph" w:customStyle="1" w:styleId="TextLevel1">
    <w:name w:val="Text Level 1"/>
    <w:basedOn w:val="Normal"/>
    <w:rsid w:val="009B068F"/>
    <w:pPr>
      <w:numPr>
        <w:numId w:val="38"/>
      </w:numPr>
      <w:spacing w:before="120" w:after="120"/>
    </w:pPr>
    <w:rPr>
      <w:rFonts w:ascii="Times New Roman Bold" w:hAnsi="Times New Roman Bold" w:cs="Times New Roman Bold"/>
      <w:lang w:eastAsia="zh-CN"/>
    </w:rPr>
  </w:style>
  <w:style w:type="paragraph" w:customStyle="1" w:styleId="TextLevel2">
    <w:name w:val="Text Level 2"/>
    <w:basedOn w:val="Normal"/>
    <w:rsid w:val="009B068F"/>
    <w:pPr>
      <w:numPr>
        <w:ilvl w:val="1"/>
        <w:numId w:val="38"/>
      </w:numPr>
      <w:spacing w:before="120" w:after="120"/>
    </w:pPr>
    <w:rPr>
      <w:rFonts w:ascii="Times New Roman" w:hAnsi="Times New Roman"/>
      <w:lang w:eastAsia="zh-CN"/>
    </w:rPr>
  </w:style>
  <w:style w:type="paragraph" w:customStyle="1" w:styleId="TextLevel7">
    <w:name w:val="Text Level 7"/>
    <w:basedOn w:val="Normal"/>
    <w:rsid w:val="009B068F"/>
    <w:pPr>
      <w:numPr>
        <w:ilvl w:val="6"/>
        <w:numId w:val="38"/>
      </w:numPr>
      <w:spacing w:before="120" w:after="120"/>
    </w:pPr>
    <w:rPr>
      <w:rFonts w:ascii="Times New Roman" w:hAnsi="Times New Roman"/>
      <w:lang w:eastAsia="zh-CN"/>
    </w:rPr>
  </w:style>
  <w:style w:type="paragraph" w:customStyle="1" w:styleId="TextLevel8">
    <w:name w:val="Text Level 8"/>
    <w:basedOn w:val="Normal"/>
    <w:rsid w:val="009B068F"/>
    <w:pPr>
      <w:numPr>
        <w:ilvl w:val="7"/>
        <w:numId w:val="38"/>
      </w:numPr>
      <w:spacing w:before="120" w:after="120"/>
    </w:pPr>
    <w:rPr>
      <w:rFonts w:ascii="Times New Roman" w:hAnsi="Times New Roman"/>
      <w:lang w:eastAsia="zh-CN"/>
    </w:rPr>
  </w:style>
  <w:style w:type="numbering" w:styleId="111111">
    <w:name w:val="Outline List 2"/>
    <w:basedOn w:val="NoList"/>
    <w:rsid w:val="009B068F"/>
    <w:pPr>
      <w:numPr>
        <w:numId w:val="40"/>
      </w:numPr>
    </w:pPr>
  </w:style>
  <w:style w:type="paragraph" w:styleId="TOC7">
    <w:name w:val="toc 7"/>
    <w:basedOn w:val="Normal"/>
    <w:next w:val="Normal"/>
    <w:autoRedefine/>
    <w:semiHidden/>
    <w:rsid w:val="003E7FFD"/>
    <w:pPr>
      <w:ind w:left="1000"/>
      <w:jc w:val="left"/>
    </w:pPr>
    <w:rPr>
      <w:rFonts w:ascii="Calibri" w:hAnsi="Calibri"/>
    </w:rPr>
  </w:style>
  <w:style w:type="paragraph" w:styleId="TOC8">
    <w:name w:val="toc 8"/>
    <w:basedOn w:val="Normal"/>
    <w:next w:val="Normal"/>
    <w:autoRedefine/>
    <w:semiHidden/>
    <w:rsid w:val="003E7FFD"/>
    <w:pPr>
      <w:ind w:left="1200"/>
      <w:jc w:val="left"/>
    </w:pPr>
    <w:rPr>
      <w:rFonts w:ascii="Calibri" w:hAnsi="Calibri"/>
    </w:rPr>
  </w:style>
  <w:style w:type="paragraph" w:styleId="TOC9">
    <w:name w:val="toc 9"/>
    <w:basedOn w:val="Normal"/>
    <w:next w:val="Normal"/>
    <w:autoRedefine/>
    <w:semiHidden/>
    <w:rsid w:val="003E7FFD"/>
    <w:pPr>
      <w:ind w:left="1400"/>
      <w:jc w:val="left"/>
    </w:pPr>
    <w:rPr>
      <w:rFonts w:ascii="Calibri" w:hAnsi="Calibri"/>
    </w:rPr>
  </w:style>
  <w:style w:type="character" w:styleId="CommentReference">
    <w:name w:val="annotation reference"/>
    <w:rsid w:val="008A0525"/>
    <w:rPr>
      <w:sz w:val="16"/>
      <w:szCs w:val="16"/>
    </w:rPr>
  </w:style>
  <w:style w:type="paragraph" w:styleId="CommentText">
    <w:name w:val="annotation text"/>
    <w:basedOn w:val="Normal"/>
    <w:link w:val="CommentTextChar"/>
    <w:semiHidden/>
    <w:rsid w:val="008A0525"/>
  </w:style>
  <w:style w:type="paragraph" w:styleId="CommentSubject">
    <w:name w:val="annotation subject"/>
    <w:basedOn w:val="CommentText"/>
    <w:next w:val="CommentText"/>
    <w:semiHidden/>
    <w:rsid w:val="008A0525"/>
    <w:rPr>
      <w:b/>
      <w:bCs/>
    </w:rPr>
  </w:style>
  <w:style w:type="paragraph" w:styleId="Revision">
    <w:name w:val="Revision"/>
    <w:hidden/>
    <w:uiPriority w:val="99"/>
    <w:semiHidden/>
    <w:rsid w:val="009F43C3"/>
    <w:rPr>
      <w:rFonts w:ascii="Verdana" w:hAnsi="Verdana"/>
      <w:sz w:val="22"/>
      <w:szCs w:val="22"/>
    </w:rPr>
  </w:style>
  <w:style w:type="paragraph" w:styleId="ListParagraph">
    <w:name w:val="List Paragraph"/>
    <w:basedOn w:val="Normal"/>
    <w:uiPriority w:val="34"/>
    <w:qFormat/>
    <w:rsid w:val="00505693"/>
    <w:pPr>
      <w:ind w:left="720"/>
      <w:jc w:val="left"/>
    </w:pPr>
    <w:rPr>
      <w:rFonts w:ascii="Calibri" w:hAnsi="Calibri"/>
      <w:lang w:eastAsia="en-US"/>
    </w:rPr>
  </w:style>
  <w:style w:type="character" w:customStyle="1" w:styleId="CommentTextChar">
    <w:name w:val="Comment Text Char"/>
    <w:link w:val="CommentText"/>
    <w:semiHidden/>
    <w:rsid w:val="00525F4E"/>
    <w:rPr>
      <w:rFonts w:ascii="Verdana" w:hAnsi="Verdana"/>
    </w:rPr>
  </w:style>
  <w:style w:type="paragraph" w:customStyle="1" w:styleId="Style1">
    <w:name w:val="Style1"/>
    <w:basedOn w:val="ssqAppendix"/>
    <w:qFormat/>
    <w:rsid w:val="00F21E9B"/>
    <w:rPr>
      <w:rFonts w:ascii="Times New Roman Bold" w:hAnsi="Times New Roman Bold"/>
    </w:rPr>
  </w:style>
  <w:style w:type="paragraph" w:customStyle="1" w:styleId="Appendix">
    <w:name w:val="Appendix #"/>
    <w:basedOn w:val="Schedule"/>
    <w:autoRedefine/>
    <w:rsid w:val="00F66BB8"/>
    <w:pPr>
      <w:numPr>
        <w:numId w:val="0"/>
      </w:numPr>
    </w:pPr>
    <w:rPr>
      <w:rFonts w:ascii="Arial Bold" w:hAnsi="Arial Bold"/>
      <w:sz w:val="20"/>
    </w:rPr>
  </w:style>
  <w:style w:type="paragraph" w:customStyle="1" w:styleId="Style2">
    <w:name w:val="Style2"/>
    <w:basedOn w:val="Style1"/>
    <w:qFormat/>
    <w:rsid w:val="001D1E31"/>
    <w:rPr>
      <w:u w:val="single"/>
    </w:rPr>
  </w:style>
  <w:style w:type="paragraph" w:customStyle="1" w:styleId="Style3">
    <w:name w:val="Style3"/>
    <w:basedOn w:val="Style2"/>
    <w:qFormat/>
    <w:rsid w:val="001D1E31"/>
  </w:style>
  <w:style w:type="paragraph" w:customStyle="1" w:styleId="Style4">
    <w:name w:val="Style4"/>
    <w:basedOn w:val="Style3"/>
    <w:rsid w:val="001D1E31"/>
    <w:rPr>
      <w:u w:val="none"/>
    </w:rPr>
  </w:style>
  <w:style w:type="paragraph" w:customStyle="1" w:styleId="Style5">
    <w:name w:val="Style5"/>
    <w:basedOn w:val="ssRestartAppendix"/>
    <w:qFormat/>
    <w:rsid w:val="001D1E31"/>
    <w:rPr>
      <w:rFonts w:ascii="Arial Bold" w:hAnsi="Arial Bold"/>
      <w:b/>
      <w:color w:val="auto"/>
      <w:sz w:val="20"/>
    </w:rPr>
  </w:style>
  <w:style w:type="paragraph" w:customStyle="1" w:styleId="Style6">
    <w:name w:val="Style6"/>
    <w:basedOn w:val="Schedule"/>
    <w:qFormat/>
    <w:rsid w:val="00085726"/>
    <w:pPr>
      <w:widowControl w:val="0"/>
      <w:numPr>
        <w:numId w:val="0"/>
      </w:numPr>
      <w:spacing w:before="120" w:after="120" w:line="312" w:lineRule="auto"/>
    </w:pPr>
    <w:rPr>
      <w:rFonts w:ascii="Arial" w:hAnsi="Arial"/>
      <w:sz w:val="20"/>
    </w:rPr>
  </w:style>
  <w:style w:type="paragraph" w:customStyle="1" w:styleId="Style7">
    <w:name w:val="Style7"/>
    <w:basedOn w:val="ssqAppendix"/>
    <w:qFormat/>
    <w:rsid w:val="000A3EAF"/>
    <w:pPr>
      <w:numPr>
        <w:ilvl w:val="0"/>
        <w:numId w:val="0"/>
      </w:numPr>
      <w:spacing w:line="360" w:lineRule="auto"/>
    </w:pPr>
    <w:rPr>
      <w:rFonts w:ascii="Arial Bold" w:hAnsi="Arial Bold"/>
      <w:sz w:val="20"/>
    </w:rPr>
  </w:style>
  <w:style w:type="paragraph" w:customStyle="1" w:styleId="Appendix0">
    <w:name w:val="Appendix"/>
    <w:basedOn w:val="Appendix"/>
    <w:qFormat/>
    <w:rsid w:val="0020657E"/>
  </w:style>
  <w:style w:type="paragraph" w:customStyle="1" w:styleId="Style8">
    <w:name w:val="Style8"/>
    <w:basedOn w:val="Appendix"/>
    <w:rsid w:val="00DB53D4"/>
    <w:rPr>
      <w:rFonts w:ascii="Times New Roman" w:hAnsi="Times New Roman"/>
      <w:sz w:val="22"/>
    </w:rPr>
  </w:style>
  <w:style w:type="paragraph" w:customStyle="1" w:styleId="Style9">
    <w:name w:val="Style9"/>
    <w:basedOn w:val="TOC1"/>
    <w:qFormat/>
    <w:rsid w:val="00AD4238"/>
    <w:rPr>
      <w:rFonts w:ascii="Arial Bold" w:hAnsi="Arial Bold"/>
    </w:rPr>
  </w:style>
  <w:style w:type="paragraph" w:customStyle="1" w:styleId="Style10">
    <w:name w:val="Style10"/>
    <w:basedOn w:val="TOC1"/>
    <w:qFormat/>
    <w:rsid w:val="007A53B3"/>
    <w:rPr>
      <w:rFonts w:ascii="Times New Roman" w:hAnsi="Times New Roman"/>
    </w:rPr>
  </w:style>
  <w:style w:type="paragraph" w:customStyle="1" w:styleId="Style11">
    <w:name w:val="Style11"/>
    <w:basedOn w:val="Style7"/>
    <w:qFormat/>
    <w:rsid w:val="0043030B"/>
    <w:rPr>
      <w:rFonts w:ascii="Times New Roman" w:hAnsi="Times New Roman"/>
      <w:sz w:val="22"/>
    </w:rPr>
  </w:style>
  <w:style w:type="paragraph" w:customStyle="1" w:styleId="Style12">
    <w:name w:val="Style12"/>
    <w:basedOn w:val="Style7"/>
    <w:qFormat/>
    <w:rsid w:val="000A3EAF"/>
    <w:rPr>
      <w:rFonts w:ascii="Times New Roman Bold" w:hAnsi="Times New Roman Bold"/>
      <w:sz w:val="22"/>
    </w:rPr>
  </w:style>
  <w:style w:type="paragraph" w:customStyle="1" w:styleId="Style13">
    <w:name w:val="Style13"/>
    <w:basedOn w:val="TOC1"/>
    <w:qFormat/>
    <w:rsid w:val="00737A9B"/>
    <w:rPr>
      <w:rFonts w:ascii="Times New Roman Bold" w:hAnsi="Times New Roman Bold"/>
    </w:rPr>
  </w:style>
  <w:style w:type="paragraph" w:customStyle="1" w:styleId="Style14">
    <w:name w:val="Style14"/>
    <w:basedOn w:val="Style7"/>
    <w:qFormat/>
    <w:rsid w:val="0040745D"/>
    <w:rPr>
      <w:rFonts w:ascii="Times New Roman" w:hAnsi="Times New Roman"/>
      <w:sz w:val="22"/>
    </w:rPr>
  </w:style>
  <w:style w:type="paragraph" w:customStyle="1" w:styleId="Style15">
    <w:name w:val="Style15"/>
    <w:basedOn w:val="Style1"/>
    <w:qFormat/>
    <w:rsid w:val="0040745D"/>
    <w:rPr>
      <w:rFonts w:ascii="Times New Roman" w:hAnsi="Times New Roman"/>
    </w:rPr>
  </w:style>
  <w:style w:type="paragraph" w:customStyle="1" w:styleId="Style16">
    <w:name w:val="Style16"/>
    <w:basedOn w:val="TOC1"/>
    <w:qFormat/>
    <w:rsid w:val="0040745D"/>
    <w:pPr>
      <w:tabs>
        <w:tab w:val="clear" w:pos="9639"/>
        <w:tab w:val="right" w:leader="dot" w:pos="9629"/>
      </w:tabs>
    </w:pPr>
    <w:rPr>
      <w:rFonts w:ascii="Times New Roman" w:hAnsi="Times New Roman"/>
      <w:noProof/>
    </w:rPr>
  </w:style>
  <w:style w:type="paragraph" w:customStyle="1" w:styleId="Style17">
    <w:name w:val="Style17"/>
    <w:basedOn w:val="Style16"/>
    <w:qFormat/>
    <w:rsid w:val="0040745D"/>
    <w:rPr>
      <w:rFonts w:ascii="Times New Roman Bold" w:hAnsi="Times New Roman Bold"/>
    </w:rPr>
  </w:style>
  <w:style w:type="paragraph" w:customStyle="1" w:styleId="Style18">
    <w:name w:val="Style18"/>
    <w:basedOn w:val="Style1"/>
    <w:qFormat/>
    <w:rsid w:val="000561D9"/>
  </w:style>
  <w:style w:type="paragraph" w:customStyle="1" w:styleId="Style19">
    <w:name w:val="Style19"/>
    <w:basedOn w:val="Style1"/>
    <w:qFormat/>
    <w:rsid w:val="00F66BB8"/>
  </w:style>
  <w:style w:type="paragraph" w:customStyle="1" w:styleId="Style20">
    <w:name w:val="Style20"/>
    <w:basedOn w:val="Style19"/>
    <w:qFormat/>
    <w:rsid w:val="00F66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144577">
      <w:bodyDiv w:val="1"/>
      <w:marLeft w:val="0"/>
      <w:marRight w:val="0"/>
      <w:marTop w:val="0"/>
      <w:marBottom w:val="0"/>
      <w:divBdr>
        <w:top w:val="none" w:sz="0" w:space="0" w:color="auto"/>
        <w:left w:val="none" w:sz="0" w:space="0" w:color="auto"/>
        <w:bottom w:val="none" w:sz="0" w:space="0" w:color="auto"/>
        <w:right w:val="none" w:sz="0" w:space="0" w:color="auto"/>
      </w:divBdr>
    </w:div>
    <w:div w:id="497693591">
      <w:bodyDiv w:val="1"/>
      <w:marLeft w:val="0"/>
      <w:marRight w:val="0"/>
      <w:marTop w:val="0"/>
      <w:marBottom w:val="0"/>
      <w:divBdr>
        <w:top w:val="none" w:sz="0" w:space="0" w:color="auto"/>
        <w:left w:val="none" w:sz="0" w:space="0" w:color="auto"/>
        <w:bottom w:val="none" w:sz="0" w:space="0" w:color="auto"/>
        <w:right w:val="none" w:sz="0" w:space="0" w:color="auto"/>
      </w:divBdr>
    </w:div>
    <w:div w:id="923610656">
      <w:bodyDiv w:val="1"/>
      <w:marLeft w:val="0"/>
      <w:marRight w:val="0"/>
      <w:marTop w:val="0"/>
      <w:marBottom w:val="0"/>
      <w:divBdr>
        <w:top w:val="none" w:sz="0" w:space="0" w:color="auto"/>
        <w:left w:val="none" w:sz="0" w:space="0" w:color="auto"/>
        <w:bottom w:val="none" w:sz="0" w:space="0" w:color="auto"/>
        <w:right w:val="none" w:sz="0" w:space="0" w:color="auto"/>
      </w:divBdr>
    </w:div>
    <w:div w:id="161940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eader" Target="header3.xml" />
  <Relationship Id="rId3" Type="http://schemas.openxmlformats.org/officeDocument/2006/relationships/styles" Target="styles.xml" />
  <Relationship Id="rId7" Type="http://schemas.openxmlformats.org/officeDocument/2006/relationships/footnotes" Target="footnotes.xml" />
  <Relationship Id="rId12" Type="http://schemas.openxmlformats.org/officeDocument/2006/relationships/footer" Target="footer2.xml" />
  <Relationship Id="rId17" Type="http://schemas.openxmlformats.org/officeDocument/2006/relationships/theme" Target="theme/theme1.xml" />
  <Relationship Id="rId2" Type="http://schemas.openxmlformats.org/officeDocument/2006/relationships/numbering" Target="numbering.xml" />
  <Relationship Id="rId16"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footer" Target="footer1.xml" />
  <Relationship Id="rId5" Type="http://schemas.openxmlformats.org/officeDocument/2006/relationships/settings" Target="settings.xml" />
  <Relationship Id="rId15" Type="http://schemas.openxmlformats.org/officeDocument/2006/relationships/footer" Target="footer4.xml" />
  <Relationship Id="rId10" Type="http://schemas.openxmlformats.org/officeDocument/2006/relationships/header" Target="header2.xml" />
  <Relationship Id="rId4" Type="http://schemas.microsoft.com/office/2007/relationships/stylesWithEffects" Target="stylesWithEffects.xml" />
  <Relationship Id="rId9" Type="http://schemas.openxmlformats.org/officeDocument/2006/relationships/header" Target="header1.xml" />
  <Relationship Id="rId14" Type="http://schemas.openxmlformats.org/officeDocument/2006/relationships/footer" Target="footer3.xml" />
</Relationships>
</file>

<file path=word/_rels/header2.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B82ED-4CA0-4C72-AC64-7105600B2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6</Pages>
  <Words>3006</Words>
  <Characters>16084</Characters>
  <Application>Microsoft Office Word</Application>
  <DocSecurity>0</DocSecurity>
  <Lines>342</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gFAAbtDMpgn6Uhr0ne2MGM8/+R2cH69IeEswQoRrurll9TySRtCax66cYO8L9UP0rUHq6CH4mgZa86gl_x000d_
J+tGeY73HihSq0llOU2ahsOY/t7E4NgGCy1zJEQ3CrnAoaUyXezyVMrvk0pys9CWVwwP6x40D1Oy_x000d_
VPgg6LG9IQmgZ01P4ANufS5033bXLY5sjkY0yxWjActE7sjKV8Qrk0SGyiuSTgXOjz/tGHR5oevA_x000d_
vye/OrF+tcJV1VK1+</vt:lpwstr>
  </property>
  <property fmtid="{D5CDD505-2E9C-101B-9397-08002B2CF9AE}" pid="3" name="MAIL_MSG_ID2">
    <vt:lpwstr>VtZ0Q9nrGN0fOKFHFqwYEef/jBsXPHKmIgW8cUoRz/vzDlawfgwujjKo7ju_x000d_
37X9biTK23VC7ra1jWz3/LYQCsO7gGVnCWlbrg==</vt:lpwstr>
  </property>
  <property fmtid="{D5CDD505-2E9C-101B-9397-08002B2CF9AE}" pid="4" name="RESPONSE_SENDER_NAME">
    <vt:lpwstr>4AAA9mrMv1QjWAsHLrPrTrdsT+idfpfCYp6wAQKzugl26Z7aoNikGd3wHg==</vt:lpwstr>
  </property>
  <property fmtid="{D5CDD505-2E9C-101B-9397-08002B2CF9AE}" pid="5" name="EMAIL_OWNER_ADDRESS">
    <vt:lpwstr>ABAAdnH19QYq2YXkKi6id207dViORCBSjdh6sud6QV7gBnGDi9jbpA7yS3Gx/tvcs8ed</vt:lpwstr>
  </property>
  <property fmtid="{D5CDD505-2E9C-101B-9397-08002B2CF9AE}" pid="6" name="BBDocRef">
    <vt:lpwstr>39362246.1</vt:lpwstr>
  </property>
</Properties>
</file>